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C5" w:rsidRPr="00A734D5" w:rsidRDefault="00EA36C5" w:rsidP="00EA36C5">
      <w:pPr>
        <w:rPr>
          <w:b/>
        </w:rPr>
      </w:pPr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ab/>
        <w:t>Razina:</w:t>
      </w:r>
      <w:r w:rsidRPr="00A734D5">
        <w:rPr>
          <w:b/>
        </w:rPr>
        <w:tab/>
      </w:r>
      <w:r w:rsidR="003F5F39">
        <w:rPr>
          <w:b/>
        </w:rPr>
        <w:t>11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>Ministarstvo znanosti</w:t>
      </w:r>
      <w:r w:rsidR="002728F2">
        <w:rPr>
          <w:b/>
        </w:rPr>
        <w:t xml:space="preserve"> i</w:t>
      </w:r>
      <w:r>
        <w:rPr>
          <w:b/>
        </w:rPr>
        <w:t xml:space="preserve"> obrazovanja</w:t>
      </w:r>
      <w:r w:rsidRPr="00A734D5">
        <w:rPr>
          <w:b/>
        </w:rPr>
        <w:tab/>
      </w:r>
      <w:r w:rsidRPr="00A734D5">
        <w:rPr>
          <w:b/>
        </w:rPr>
        <w:tab/>
      </w:r>
      <w:r w:rsidR="00C95409">
        <w:rPr>
          <w:b/>
        </w:rPr>
        <w:tab/>
      </w:r>
      <w:r w:rsidRPr="00A734D5">
        <w:rPr>
          <w:b/>
        </w:rPr>
        <w:t>RKDP:</w:t>
      </w:r>
      <w:r w:rsidRPr="00A734D5">
        <w:rPr>
          <w:b/>
        </w:rPr>
        <w:tab/>
      </w:r>
      <w:r w:rsidRPr="00A734D5">
        <w:rPr>
          <w:b/>
        </w:rPr>
        <w:tab/>
        <w:t>13551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 xml:space="preserve">RAZDJEL:    </w:t>
      </w:r>
      <w:r>
        <w:rPr>
          <w:b/>
        </w:rPr>
        <w:tab/>
      </w:r>
      <w:r>
        <w:rPr>
          <w:b/>
        </w:rPr>
        <w:tab/>
        <w:t>0</w:t>
      </w:r>
      <w:r w:rsidR="00164FD9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>Matični broj:</w:t>
      </w:r>
      <w:r>
        <w:rPr>
          <w:b/>
        </w:rPr>
        <w:tab/>
      </w:r>
      <w:r w:rsidRPr="00A734D5">
        <w:rPr>
          <w:b/>
        </w:rPr>
        <w:tab/>
        <w:t>3108929</w:t>
      </w:r>
    </w:p>
    <w:p w:rsidR="00EA36C5" w:rsidRPr="00A734D5" w:rsidRDefault="0024490D" w:rsidP="00EA36C5">
      <w:pPr>
        <w:rPr>
          <w:b/>
        </w:rPr>
      </w:pPr>
      <w:r>
        <w:rPr>
          <w:b/>
        </w:rPr>
        <w:t>ŠIFRA DJELATNOSTI</w:t>
      </w:r>
      <w:r w:rsidR="00EA36C5" w:rsidRPr="00A734D5">
        <w:rPr>
          <w:b/>
        </w:rPr>
        <w:t xml:space="preserve"> </w:t>
      </w:r>
      <w:r w:rsidR="00164FD9">
        <w:rPr>
          <w:b/>
        </w:rPr>
        <w:t>: 8520</w:t>
      </w:r>
      <w:r w:rsidR="00EA36C5" w:rsidRPr="00A734D5">
        <w:rPr>
          <w:b/>
        </w:rPr>
        <w:t xml:space="preserve">     </w:t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  <w:t>Šifarska oz</w:t>
      </w:r>
      <w:r w:rsidR="00EA36C5">
        <w:rPr>
          <w:b/>
        </w:rPr>
        <w:t>naka</w:t>
      </w:r>
      <w:r w:rsidR="00EA36C5" w:rsidRPr="00A734D5">
        <w:rPr>
          <w:b/>
        </w:rPr>
        <w:t>.:</w:t>
      </w:r>
      <w:r w:rsidR="00EA36C5">
        <w:rPr>
          <w:b/>
        </w:rPr>
        <w:tab/>
      </w:r>
      <w:r w:rsidR="00EA36C5" w:rsidRPr="00A734D5">
        <w:rPr>
          <w:b/>
        </w:rPr>
        <w:t xml:space="preserve"> 20-010-001</w:t>
      </w:r>
    </w:p>
    <w:p w:rsidR="00EA36C5" w:rsidRPr="00A734D5" w:rsidRDefault="00EA36C5" w:rsidP="00EA36C5">
      <w:pPr>
        <w:rPr>
          <w:b/>
        </w:rPr>
      </w:pPr>
      <w:r w:rsidRPr="00A734D5">
        <w:rPr>
          <w:b/>
        </w:rPr>
        <w:t>PRORAČUNSKI KORISNIK:</w:t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>
        <w:rPr>
          <w:b/>
        </w:rPr>
        <w:t>IBAN HR 3023400091116014565</w:t>
      </w:r>
    </w:p>
    <w:p w:rsidR="00EA36C5" w:rsidRDefault="00EA36C5" w:rsidP="00EA36C5">
      <w:pPr>
        <w:rPr>
          <w:b/>
        </w:rPr>
      </w:pPr>
      <w:r>
        <w:rPr>
          <w:b/>
        </w:rPr>
        <w:t>I OSNOVNA ŠKOLA ČAKOVEC</w:t>
      </w:r>
      <w:r w:rsidR="0024490D">
        <w:rPr>
          <w:b/>
        </w:rPr>
        <w:tab/>
      </w:r>
      <w:r w:rsidR="0024490D">
        <w:rPr>
          <w:b/>
        </w:rPr>
        <w:tab/>
      </w:r>
      <w:r w:rsidR="0024490D">
        <w:rPr>
          <w:b/>
        </w:rPr>
        <w:tab/>
        <w:t>OIB: 15384744710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jc w:val="center"/>
        <w:rPr>
          <w:b/>
        </w:rPr>
      </w:pPr>
      <w:r>
        <w:rPr>
          <w:b/>
        </w:rPr>
        <w:t>B I L J E Š K E</w:t>
      </w:r>
    </w:p>
    <w:p w:rsidR="00EA36C5" w:rsidRDefault="00995CCB" w:rsidP="00EA36C5">
      <w:pPr>
        <w:jc w:val="center"/>
        <w:rPr>
          <w:b/>
        </w:rPr>
      </w:pPr>
      <w:r>
        <w:rPr>
          <w:b/>
        </w:rPr>
        <w:t>u</w:t>
      </w:r>
      <w:r w:rsidR="00EA36C5">
        <w:rPr>
          <w:b/>
        </w:rPr>
        <w:t>z Izvještaj o prihodima i rashodima, primicima i izdacima, Bilanci, Promjene</w:t>
      </w:r>
      <w:r w:rsidR="0024490D">
        <w:rPr>
          <w:b/>
        </w:rPr>
        <w:t xml:space="preserve"> u vrijednosti i obujmu imovine</w:t>
      </w:r>
      <w:r>
        <w:rPr>
          <w:b/>
        </w:rPr>
        <w:t xml:space="preserve"> i obveza</w:t>
      </w:r>
      <w:r w:rsidR="00EA36C5">
        <w:rPr>
          <w:b/>
        </w:rPr>
        <w:t xml:space="preserve"> </w:t>
      </w:r>
      <w:r w:rsidR="0033792A">
        <w:rPr>
          <w:b/>
        </w:rPr>
        <w:t>,</w:t>
      </w:r>
      <w:r w:rsidR="00EA36C5">
        <w:rPr>
          <w:b/>
        </w:rPr>
        <w:t xml:space="preserve">  Izvještaju  o obvezama</w:t>
      </w:r>
      <w:r w:rsidR="0024490D">
        <w:rPr>
          <w:b/>
        </w:rPr>
        <w:t xml:space="preserve">  i Izvještaju  o rashodima po funkcijskoj klasifikaciji  za</w:t>
      </w:r>
    </w:p>
    <w:p w:rsidR="00EA36C5" w:rsidRDefault="00EA36C5" w:rsidP="00EA36C5">
      <w:pPr>
        <w:jc w:val="center"/>
        <w:rPr>
          <w:b/>
        </w:rPr>
      </w:pPr>
      <w:r>
        <w:rPr>
          <w:b/>
        </w:rPr>
        <w:t xml:space="preserve">  razdoblje  01.01. do 31.12.</w:t>
      </w:r>
      <w:r w:rsidR="008F57A3">
        <w:rPr>
          <w:b/>
        </w:rPr>
        <w:t>2024.</w:t>
      </w:r>
      <w:r>
        <w:rPr>
          <w:b/>
        </w:rPr>
        <w:t xml:space="preserve"> godine</w:t>
      </w:r>
    </w:p>
    <w:p w:rsidR="00EA36C5" w:rsidRDefault="00EA36C5" w:rsidP="00EA36C5">
      <w:pPr>
        <w:jc w:val="center"/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U  Izvještaju  o prihodima i  rashodima , primicima i izdacima, Bilanci, </w:t>
      </w:r>
      <w:r w:rsidR="008406EF">
        <w:rPr>
          <w:b/>
        </w:rPr>
        <w:t xml:space="preserve"> P</w:t>
      </w:r>
      <w:r>
        <w:rPr>
          <w:b/>
        </w:rPr>
        <w:t>romjenama u vrijednosti i obujmu imovine i obveza  te Obvezama</w:t>
      </w:r>
      <w:r w:rsidR="0024490D">
        <w:rPr>
          <w:b/>
        </w:rPr>
        <w:t xml:space="preserve"> i  Izvještaju </w:t>
      </w:r>
      <w:r w:rsidR="00A21805">
        <w:rPr>
          <w:b/>
        </w:rPr>
        <w:t>o</w:t>
      </w:r>
      <w:r w:rsidR="0024490D">
        <w:rPr>
          <w:b/>
        </w:rPr>
        <w:t xml:space="preserve"> rashodima po funkcijskoj klasifikaciji </w:t>
      </w:r>
      <w:r>
        <w:rPr>
          <w:b/>
        </w:rPr>
        <w:t xml:space="preserve"> za  </w:t>
      </w:r>
      <w:r w:rsidR="008F57A3">
        <w:rPr>
          <w:b/>
        </w:rPr>
        <w:t>2024.</w:t>
      </w:r>
      <w:r>
        <w:rPr>
          <w:b/>
        </w:rPr>
        <w:t xml:space="preserve"> godinu iskazani su podaci za I. osnovnu školu Čakovec, u sklopu koj</w:t>
      </w:r>
      <w:r w:rsidR="00E17D03">
        <w:rPr>
          <w:b/>
        </w:rPr>
        <w:t>e je radila  školska kuhinja  za k</w:t>
      </w:r>
      <w:r w:rsidR="008F57A3">
        <w:rPr>
          <w:b/>
        </w:rPr>
        <w:t>o</w:t>
      </w:r>
      <w:r w:rsidR="00E17D03">
        <w:rPr>
          <w:b/>
        </w:rPr>
        <w:t>ju se trošak  namirnica i zaposlenika  financirana od strane  MZO, a troškovi čišćenja i održavanja  iz decentraliziranih sredstava materijalnih troškova. P</w:t>
      </w:r>
      <w:r>
        <w:rPr>
          <w:b/>
        </w:rPr>
        <w:t xml:space="preserve">roduženi boravak </w:t>
      </w:r>
      <w:r w:rsidR="00E17D03">
        <w:rPr>
          <w:b/>
        </w:rPr>
        <w:t xml:space="preserve">učenika  </w:t>
      </w:r>
      <w:r>
        <w:rPr>
          <w:b/>
        </w:rPr>
        <w:t>financira  Gr</w:t>
      </w:r>
      <w:r w:rsidR="00E17D03">
        <w:rPr>
          <w:b/>
        </w:rPr>
        <w:t>ad Čakovec  i  uplate roditelja za prehranu i dio sufinanciranje za plaće  zaposlenika.</w:t>
      </w:r>
    </w:p>
    <w:p w:rsidR="0051122B" w:rsidRDefault="00701A45" w:rsidP="00E17D03">
      <w:pPr>
        <w:rPr>
          <w:rStyle w:val="maintexthtml"/>
          <w:b/>
        </w:rPr>
      </w:pPr>
      <w:r>
        <w:rPr>
          <w:b/>
        </w:rPr>
        <w:t xml:space="preserve">Provodi se i dalje  </w:t>
      </w:r>
      <w:r w:rsidRPr="0051122B">
        <w:rPr>
          <w:b/>
        </w:rPr>
        <w:t>program</w:t>
      </w:r>
      <w:r>
        <w:rPr>
          <w:b/>
        </w:rPr>
        <w:t xml:space="preserve"> osiguranja pomoćnika učenika s poteškoćama u nastavi koji se  financira  u sklo</w:t>
      </w:r>
      <w:r w:rsidR="00A21805">
        <w:rPr>
          <w:b/>
        </w:rPr>
        <w:t>pu E</w:t>
      </w:r>
      <w:r w:rsidR="009E1E21">
        <w:rPr>
          <w:b/>
        </w:rPr>
        <w:t>uropskog socijalnog  fonda</w:t>
      </w:r>
      <w:r w:rsidR="00A21805">
        <w:rPr>
          <w:b/>
        </w:rPr>
        <w:t xml:space="preserve"> </w:t>
      </w:r>
      <w:r w:rsidR="00E17D03">
        <w:rPr>
          <w:b/>
        </w:rPr>
        <w:t>i sufinanciranja Grada Čakovca .</w:t>
      </w:r>
    </w:p>
    <w:p w:rsidR="003F5F39" w:rsidRDefault="003F5F39" w:rsidP="00EA36C5">
      <w:pPr>
        <w:rPr>
          <w:rStyle w:val="maintexthtml"/>
          <w:b/>
        </w:rPr>
      </w:pPr>
    </w:p>
    <w:p w:rsidR="00312BBE" w:rsidRDefault="0051122B" w:rsidP="00EA36C5">
      <w:pPr>
        <w:rPr>
          <w:b/>
          <w:color w:val="3A3A3A"/>
          <w:shd w:val="clear" w:color="auto" w:fill="FFFFFF"/>
        </w:rPr>
      </w:pPr>
      <w:r w:rsidRPr="0051122B">
        <w:rPr>
          <w:b/>
          <w:color w:val="3A3A3A"/>
          <w:shd w:val="clear" w:color="auto" w:fill="FFFFFF"/>
        </w:rPr>
        <w:t>Republika Hrvatska nastavlja provedbu školske sheme odnosno dodjelu besplatnih obroka voća, mlijeka i mliječnih proizvoda</w:t>
      </w:r>
      <w:r w:rsidR="00312BBE">
        <w:rPr>
          <w:b/>
          <w:color w:val="3A3A3A"/>
          <w:shd w:val="clear" w:color="auto" w:fill="FFFFFF"/>
        </w:rPr>
        <w:t xml:space="preserve"> koje se financira preko Agencije za plaćanje    </w:t>
      </w:r>
    </w:p>
    <w:p w:rsidR="0051122B" w:rsidRPr="0051122B" w:rsidRDefault="00312BBE" w:rsidP="00EA36C5">
      <w:pPr>
        <w:rPr>
          <w:rStyle w:val="maintexthtml"/>
          <w:b/>
        </w:rPr>
      </w:pPr>
      <w:r>
        <w:rPr>
          <w:b/>
          <w:color w:val="3A3A3A"/>
          <w:shd w:val="clear" w:color="auto" w:fill="FFFFFF"/>
        </w:rPr>
        <w:t xml:space="preserve">u   </w:t>
      </w:r>
      <w:r w:rsidR="00433283">
        <w:rPr>
          <w:b/>
          <w:color w:val="3A3A3A"/>
          <w:shd w:val="clear" w:color="auto" w:fill="FFFFFF"/>
        </w:rPr>
        <w:t>poljoprivredi</w:t>
      </w:r>
      <w:r>
        <w:rPr>
          <w:b/>
          <w:color w:val="3A3A3A"/>
          <w:shd w:val="clear" w:color="auto" w:fill="FFFFFF"/>
        </w:rPr>
        <w:t>.</w:t>
      </w:r>
    </w:p>
    <w:p w:rsidR="00701A45" w:rsidRDefault="00DB62DD" w:rsidP="00EA36C5">
      <w:pPr>
        <w:rPr>
          <w:b/>
        </w:rPr>
      </w:pPr>
      <w:r>
        <w:rPr>
          <w:b/>
        </w:rPr>
        <w:t>N</w:t>
      </w:r>
      <w:r w:rsidR="005E35E7">
        <w:rPr>
          <w:b/>
        </w:rPr>
        <w:t>astavljen</w:t>
      </w:r>
      <w:r>
        <w:rPr>
          <w:b/>
        </w:rPr>
        <w:t>o je provođenje</w:t>
      </w:r>
      <w:r w:rsidR="005E35E7">
        <w:rPr>
          <w:b/>
        </w:rPr>
        <w:t xml:space="preserve"> </w:t>
      </w:r>
      <w:r w:rsidR="00A21805">
        <w:rPr>
          <w:b/>
        </w:rPr>
        <w:t xml:space="preserve"> </w:t>
      </w:r>
      <w:r w:rsidR="00A82402">
        <w:rPr>
          <w:b/>
        </w:rPr>
        <w:t xml:space="preserve">uz </w:t>
      </w:r>
      <w:r>
        <w:rPr>
          <w:b/>
        </w:rPr>
        <w:t xml:space="preserve"> završetak nekih</w:t>
      </w:r>
      <w:r w:rsidR="00523049">
        <w:rPr>
          <w:b/>
        </w:rPr>
        <w:t xml:space="preserve"> </w:t>
      </w:r>
      <w:r w:rsidR="005E35E7">
        <w:rPr>
          <w:b/>
        </w:rPr>
        <w:t xml:space="preserve"> </w:t>
      </w:r>
      <w:r w:rsidR="00413A02">
        <w:rPr>
          <w:b/>
        </w:rPr>
        <w:t xml:space="preserve"> </w:t>
      </w:r>
      <w:r w:rsidR="00A21805">
        <w:rPr>
          <w:b/>
        </w:rPr>
        <w:t>projek</w:t>
      </w:r>
      <w:r w:rsidR="0051122B">
        <w:rPr>
          <w:b/>
        </w:rPr>
        <w:t>ata</w:t>
      </w:r>
      <w:r w:rsidR="00523049">
        <w:rPr>
          <w:b/>
        </w:rPr>
        <w:t xml:space="preserve"> </w:t>
      </w:r>
      <w:proofErr w:type="spellStart"/>
      <w:r w:rsidR="00A21805">
        <w:rPr>
          <w:b/>
        </w:rPr>
        <w:t>Erasmus</w:t>
      </w:r>
      <w:proofErr w:type="spellEnd"/>
      <w:r w:rsidR="00A21805">
        <w:rPr>
          <w:b/>
        </w:rPr>
        <w:t>+</w:t>
      </w:r>
      <w:r w:rsidR="008557D2">
        <w:rPr>
          <w:b/>
        </w:rPr>
        <w:t xml:space="preserve"> </w:t>
      </w:r>
      <w:r w:rsidR="008406EF">
        <w:rPr>
          <w:b/>
        </w:rPr>
        <w:t xml:space="preserve"> </w:t>
      </w:r>
      <w:r w:rsidR="002A0791">
        <w:rPr>
          <w:b/>
        </w:rPr>
        <w:t xml:space="preserve"> koj</w:t>
      </w:r>
      <w:r w:rsidR="008557D2">
        <w:rPr>
          <w:b/>
        </w:rPr>
        <w:t>i se financiraju preko</w:t>
      </w:r>
      <w:r w:rsidR="00A21805">
        <w:rPr>
          <w:b/>
        </w:rPr>
        <w:t xml:space="preserve"> agencij</w:t>
      </w:r>
      <w:r w:rsidR="008557D2">
        <w:rPr>
          <w:b/>
        </w:rPr>
        <w:t>e</w:t>
      </w:r>
      <w:r w:rsidR="00A21805">
        <w:rPr>
          <w:b/>
        </w:rPr>
        <w:t xml:space="preserve"> za mo</w:t>
      </w:r>
      <w:r w:rsidR="004D6BAD">
        <w:rPr>
          <w:b/>
        </w:rPr>
        <w:t>bilnost</w:t>
      </w:r>
      <w:r w:rsidR="008557D2">
        <w:rPr>
          <w:b/>
        </w:rPr>
        <w:t xml:space="preserve">, a </w:t>
      </w:r>
      <w:r w:rsidR="004D6BAD">
        <w:rPr>
          <w:b/>
        </w:rPr>
        <w:t>iz sredstava EU.</w:t>
      </w:r>
    </w:p>
    <w:p w:rsidR="00BF15B1" w:rsidRDefault="00BF15B1" w:rsidP="00EA36C5">
      <w:pPr>
        <w:rPr>
          <w:b/>
        </w:rPr>
      </w:pPr>
    </w:p>
    <w:p w:rsidR="000A1EE9" w:rsidRDefault="000A1EE9" w:rsidP="00EA36C5">
      <w:pPr>
        <w:rPr>
          <w:b/>
        </w:rPr>
      </w:pPr>
      <w:r>
        <w:rPr>
          <w:b/>
        </w:rPr>
        <w:t>U I. osnovnoj školi Čakovec dan 31.12.</w:t>
      </w:r>
      <w:r w:rsidR="008F57A3">
        <w:rPr>
          <w:b/>
        </w:rPr>
        <w:t>2024.</w:t>
      </w:r>
      <w:r>
        <w:rPr>
          <w:b/>
        </w:rPr>
        <w:t xml:space="preserve"> godine bilo je zaposleno </w:t>
      </w:r>
      <w:r w:rsidR="008F57A3">
        <w:rPr>
          <w:b/>
        </w:rPr>
        <w:t>105</w:t>
      </w:r>
      <w:r w:rsidR="00E21D32">
        <w:rPr>
          <w:b/>
        </w:rPr>
        <w:t xml:space="preserve"> </w:t>
      </w:r>
      <w:r>
        <w:rPr>
          <w:b/>
        </w:rPr>
        <w:t>radnika.</w:t>
      </w:r>
    </w:p>
    <w:p w:rsidR="008F7863" w:rsidRDefault="000A1EE9" w:rsidP="00EA36C5">
      <w:pPr>
        <w:rPr>
          <w:b/>
        </w:rPr>
      </w:pPr>
      <w:r>
        <w:rPr>
          <w:b/>
        </w:rPr>
        <w:t>U redovnoj  djelatnosti  odnosno  osnovnoškolskom obrazovanju</w:t>
      </w:r>
      <w:r w:rsidR="00477B09">
        <w:rPr>
          <w:b/>
        </w:rPr>
        <w:t xml:space="preserve"> 31.12.</w:t>
      </w:r>
      <w:r w:rsidR="008F57A3">
        <w:rPr>
          <w:b/>
        </w:rPr>
        <w:t>2024.</w:t>
      </w:r>
      <w:r>
        <w:rPr>
          <w:b/>
        </w:rPr>
        <w:t xml:space="preserve"> radi</w:t>
      </w:r>
      <w:r w:rsidR="00477B09">
        <w:rPr>
          <w:b/>
        </w:rPr>
        <w:t>lo</w:t>
      </w:r>
      <w:r>
        <w:rPr>
          <w:b/>
        </w:rPr>
        <w:t xml:space="preserve"> </w:t>
      </w:r>
    </w:p>
    <w:p w:rsidR="000A1EE9" w:rsidRDefault="008F57A3" w:rsidP="00EA36C5">
      <w:pPr>
        <w:rPr>
          <w:b/>
        </w:rPr>
      </w:pPr>
      <w:r>
        <w:rPr>
          <w:b/>
        </w:rPr>
        <w:t xml:space="preserve">88 </w:t>
      </w:r>
      <w:r w:rsidR="008F7863">
        <w:rPr>
          <w:b/>
        </w:rPr>
        <w:t xml:space="preserve"> </w:t>
      </w:r>
      <w:r w:rsidR="00413A02">
        <w:rPr>
          <w:b/>
        </w:rPr>
        <w:t>zaposlenika</w:t>
      </w:r>
      <w:r w:rsidR="006D6696">
        <w:rPr>
          <w:b/>
        </w:rPr>
        <w:t xml:space="preserve"> </w:t>
      </w:r>
      <w:r w:rsidR="000A1EE9">
        <w:rPr>
          <w:b/>
        </w:rPr>
        <w:t xml:space="preserve"> </w:t>
      </w:r>
      <w:r w:rsidR="006D6696">
        <w:rPr>
          <w:b/>
        </w:rPr>
        <w:t>čije</w:t>
      </w:r>
      <w:r w:rsidR="000A1EE9">
        <w:rPr>
          <w:b/>
        </w:rPr>
        <w:t xml:space="preserve"> plaće se financiraju iz državnog proračuna.</w:t>
      </w:r>
    </w:p>
    <w:p w:rsidR="004D6BAD" w:rsidRDefault="000A1EE9" w:rsidP="00EA36C5">
      <w:pPr>
        <w:rPr>
          <w:b/>
        </w:rPr>
      </w:pPr>
      <w:r>
        <w:rPr>
          <w:b/>
        </w:rPr>
        <w:t>U produženom boravku rad</w:t>
      </w:r>
      <w:r w:rsidR="008F57A3">
        <w:rPr>
          <w:b/>
        </w:rPr>
        <w:t>i pet</w:t>
      </w:r>
      <w:r w:rsidR="0033792A">
        <w:rPr>
          <w:b/>
        </w:rPr>
        <w:t xml:space="preserve"> zaposleni</w:t>
      </w:r>
      <w:r w:rsidR="0051122B">
        <w:rPr>
          <w:b/>
        </w:rPr>
        <w:t>ka</w:t>
      </w:r>
      <w:r w:rsidR="00E21D32">
        <w:rPr>
          <w:b/>
        </w:rPr>
        <w:t xml:space="preserve"> u punom radnom vremenu,  dok je</w:t>
      </w:r>
      <w:r w:rsidR="003A715C">
        <w:rPr>
          <w:b/>
        </w:rPr>
        <w:t xml:space="preserve"> </w:t>
      </w:r>
      <w:r>
        <w:rPr>
          <w:b/>
        </w:rPr>
        <w:t xml:space="preserve"> </w:t>
      </w:r>
      <w:r w:rsidR="008F57A3">
        <w:rPr>
          <w:b/>
        </w:rPr>
        <w:t>dvanaest</w:t>
      </w:r>
      <w:r w:rsidR="00E21D32">
        <w:rPr>
          <w:b/>
        </w:rPr>
        <w:t xml:space="preserve"> </w:t>
      </w:r>
      <w:r>
        <w:rPr>
          <w:b/>
        </w:rPr>
        <w:t xml:space="preserve"> zaposleno  na nepuno radno vrijeme u  svojstvu pomoćnika</w:t>
      </w:r>
      <w:r w:rsidR="00E21D32">
        <w:rPr>
          <w:b/>
        </w:rPr>
        <w:t>/</w:t>
      </w:r>
      <w:r>
        <w:rPr>
          <w:b/>
        </w:rPr>
        <w:t xml:space="preserve"> </w:t>
      </w:r>
      <w:r w:rsidR="0011127D">
        <w:rPr>
          <w:b/>
        </w:rPr>
        <w:t xml:space="preserve">stručnog komunikacijskog posrednika </w:t>
      </w:r>
      <w:r>
        <w:rPr>
          <w:b/>
        </w:rPr>
        <w:t xml:space="preserve"> </w:t>
      </w:r>
      <w:r w:rsidR="008F57A3">
        <w:rPr>
          <w:b/>
        </w:rPr>
        <w:t>u nastavi učenicima s teškoćama  u učenju</w:t>
      </w:r>
      <w:r w:rsidR="00CA24F1">
        <w:rPr>
          <w:b/>
        </w:rPr>
        <w:t>.</w:t>
      </w:r>
    </w:p>
    <w:p w:rsidR="00413A02" w:rsidRDefault="00413A02" w:rsidP="00EA36C5"/>
    <w:p w:rsidR="00EA36C5" w:rsidRPr="0006245F" w:rsidRDefault="00EA36C5" w:rsidP="00EA36C5">
      <w:pPr>
        <w:rPr>
          <w:b/>
        </w:rPr>
      </w:pPr>
      <w:r>
        <w:tab/>
      </w:r>
      <w:r w:rsidRPr="0006245F">
        <w:rPr>
          <w:b/>
        </w:rPr>
        <w:t>PRIHODI POSLOVANJA (</w:t>
      </w:r>
      <w:r w:rsidR="002F55BE">
        <w:rPr>
          <w:b/>
        </w:rPr>
        <w:t>6</w:t>
      </w:r>
      <w:r w:rsidRPr="0006245F">
        <w:rPr>
          <w:b/>
        </w:rPr>
        <w:t>)</w:t>
      </w:r>
    </w:p>
    <w:p w:rsidR="00EA36C5" w:rsidRPr="006A3F3F" w:rsidRDefault="00EA36C5" w:rsidP="00EA36C5"/>
    <w:p w:rsidR="002F55BE" w:rsidRDefault="00EA36C5" w:rsidP="00A74A9F">
      <w:pPr>
        <w:rPr>
          <w:b/>
        </w:rPr>
      </w:pPr>
      <w:r>
        <w:rPr>
          <w:b/>
        </w:rPr>
        <w:t xml:space="preserve">U toku </w:t>
      </w:r>
      <w:r w:rsidR="008F57A3">
        <w:rPr>
          <w:b/>
        </w:rPr>
        <w:t>2024.</w:t>
      </w:r>
      <w:r w:rsidRPr="00210F59">
        <w:rPr>
          <w:b/>
        </w:rPr>
        <w:t xml:space="preserve"> godine   ostvareni je ukupni prihod</w:t>
      </w:r>
      <w:r>
        <w:rPr>
          <w:b/>
        </w:rPr>
        <w:t xml:space="preserve"> </w:t>
      </w:r>
      <w:r w:rsidRPr="00210F59">
        <w:rPr>
          <w:b/>
        </w:rPr>
        <w:t xml:space="preserve"> I. osnovne škole Čakovec  u iznosu od </w:t>
      </w:r>
      <w:r w:rsidR="00CA24F1">
        <w:rPr>
          <w:b/>
        </w:rPr>
        <w:t>3.237.8</w:t>
      </w:r>
      <w:r w:rsidR="00B63F68">
        <w:rPr>
          <w:b/>
        </w:rPr>
        <w:t>04</w:t>
      </w:r>
      <w:r w:rsidR="00CA24F1">
        <w:rPr>
          <w:b/>
        </w:rPr>
        <w:t>,67</w:t>
      </w:r>
      <w:r w:rsidR="00D5110B">
        <w:rPr>
          <w:b/>
        </w:rPr>
        <w:t xml:space="preserve"> </w:t>
      </w:r>
      <w:r w:rsidR="003F6052">
        <w:rPr>
          <w:b/>
        </w:rPr>
        <w:t xml:space="preserve"> </w:t>
      </w:r>
      <w:r w:rsidR="008557D2">
        <w:rPr>
          <w:b/>
        </w:rPr>
        <w:t>eura</w:t>
      </w:r>
      <w:r w:rsidR="00F7521C">
        <w:rPr>
          <w:b/>
        </w:rPr>
        <w:t xml:space="preserve"> od  prihoda za poslovanje, </w:t>
      </w:r>
      <w:r w:rsidRPr="00210F59">
        <w:rPr>
          <w:b/>
        </w:rPr>
        <w:t>što je</w:t>
      </w:r>
      <w:r w:rsidR="003A715C">
        <w:rPr>
          <w:b/>
        </w:rPr>
        <w:t xml:space="preserve"> </w:t>
      </w:r>
      <w:r w:rsidR="00CA24F1">
        <w:rPr>
          <w:b/>
        </w:rPr>
        <w:t>123,20</w:t>
      </w:r>
      <w:r>
        <w:rPr>
          <w:b/>
        </w:rPr>
        <w:t xml:space="preserve"> %  u odnosu na</w:t>
      </w:r>
      <w:r w:rsidRPr="00210F59">
        <w:rPr>
          <w:b/>
        </w:rPr>
        <w:t xml:space="preserve"> </w:t>
      </w:r>
      <w:r w:rsidR="003F5F39">
        <w:rPr>
          <w:b/>
        </w:rPr>
        <w:t>202</w:t>
      </w:r>
      <w:r w:rsidR="00CA24F1">
        <w:rPr>
          <w:b/>
        </w:rPr>
        <w:t>3</w:t>
      </w:r>
      <w:r>
        <w:rPr>
          <w:b/>
        </w:rPr>
        <w:t>.</w:t>
      </w:r>
      <w:r w:rsidRPr="00210F59">
        <w:rPr>
          <w:b/>
        </w:rPr>
        <w:t>godinu</w:t>
      </w:r>
      <w:r w:rsidR="00433283">
        <w:rPr>
          <w:b/>
        </w:rPr>
        <w:t xml:space="preserve"> i </w:t>
      </w:r>
      <w:r w:rsidR="00CA24F1">
        <w:rPr>
          <w:b/>
        </w:rPr>
        <w:t>98</w:t>
      </w:r>
      <w:r w:rsidR="00433283">
        <w:rPr>
          <w:b/>
        </w:rPr>
        <w:t xml:space="preserve"> % u odnosu na  godišnji plan.</w:t>
      </w:r>
      <w:r w:rsidR="00D5110B">
        <w:rPr>
          <w:b/>
        </w:rPr>
        <w:t xml:space="preserve"> </w:t>
      </w:r>
    </w:p>
    <w:p w:rsidR="008557D2" w:rsidRDefault="00477863" w:rsidP="00A74A9F">
      <w:pPr>
        <w:rPr>
          <w:b/>
        </w:rPr>
      </w:pPr>
      <w:r>
        <w:rPr>
          <w:b/>
        </w:rPr>
        <w:t xml:space="preserve"> </w:t>
      </w:r>
    </w:p>
    <w:p w:rsidR="003A2D35" w:rsidRDefault="00AD1925" w:rsidP="00A74A9F">
      <w:pPr>
        <w:rPr>
          <w:b/>
        </w:rPr>
      </w:pPr>
      <w:r>
        <w:rPr>
          <w:b/>
        </w:rPr>
        <w:t>P</w:t>
      </w:r>
      <w:r w:rsidR="00477863">
        <w:rPr>
          <w:b/>
        </w:rPr>
        <w:t>rihodi</w:t>
      </w:r>
      <w:r w:rsidR="00EA36C5">
        <w:rPr>
          <w:b/>
        </w:rPr>
        <w:t xml:space="preserve"> za materijalne rashode</w:t>
      </w:r>
      <w:r w:rsidR="00477863">
        <w:rPr>
          <w:b/>
        </w:rPr>
        <w:t xml:space="preserve"> u skladu sa  planom za </w:t>
      </w:r>
      <w:r w:rsidR="008F57A3">
        <w:rPr>
          <w:b/>
        </w:rPr>
        <w:t>2024.</w:t>
      </w:r>
      <w:r w:rsidR="00477863">
        <w:rPr>
          <w:b/>
        </w:rPr>
        <w:t xml:space="preserve"> godinu</w:t>
      </w:r>
      <w:r w:rsidR="007F799B">
        <w:rPr>
          <w:b/>
        </w:rPr>
        <w:t xml:space="preserve">, dok su nam istovremeno viši prihodi  </w:t>
      </w:r>
      <w:r w:rsidR="0080185E">
        <w:rPr>
          <w:b/>
        </w:rPr>
        <w:t xml:space="preserve"> od strane  MZOM</w:t>
      </w:r>
      <w:r w:rsidR="00A74A9F">
        <w:rPr>
          <w:b/>
        </w:rPr>
        <w:t xml:space="preserve"> </w:t>
      </w:r>
      <w:r w:rsidR="008557D2">
        <w:rPr>
          <w:b/>
        </w:rPr>
        <w:t xml:space="preserve"> </w:t>
      </w:r>
      <w:r w:rsidR="003A3FFD">
        <w:rPr>
          <w:b/>
        </w:rPr>
        <w:t>123,</w:t>
      </w:r>
      <w:r w:rsidR="00047742">
        <w:rPr>
          <w:b/>
        </w:rPr>
        <w:t>0</w:t>
      </w:r>
      <w:r w:rsidR="009F5800">
        <w:rPr>
          <w:b/>
        </w:rPr>
        <w:t xml:space="preserve">% </w:t>
      </w:r>
      <w:r w:rsidR="008557D2">
        <w:rPr>
          <w:b/>
        </w:rPr>
        <w:t xml:space="preserve"> u odnosu na 202</w:t>
      </w:r>
      <w:r w:rsidR="00047742">
        <w:rPr>
          <w:b/>
        </w:rPr>
        <w:t>3</w:t>
      </w:r>
      <w:r w:rsidR="008557D2">
        <w:rPr>
          <w:b/>
        </w:rPr>
        <w:t>.godinu</w:t>
      </w:r>
      <w:r w:rsidR="00DF670D">
        <w:rPr>
          <w:b/>
        </w:rPr>
        <w:t xml:space="preserve"> iz razloga   povećan</w:t>
      </w:r>
      <w:r w:rsidR="008557D2">
        <w:rPr>
          <w:b/>
        </w:rPr>
        <w:t>ja</w:t>
      </w:r>
      <w:r w:rsidR="00DF670D">
        <w:rPr>
          <w:b/>
        </w:rPr>
        <w:t xml:space="preserve"> plać</w:t>
      </w:r>
      <w:r w:rsidR="008F7863">
        <w:rPr>
          <w:b/>
        </w:rPr>
        <w:t>a</w:t>
      </w:r>
      <w:r w:rsidR="00DF670D">
        <w:rPr>
          <w:b/>
        </w:rPr>
        <w:t xml:space="preserve"> i materijalnih prava zaposlenika</w:t>
      </w:r>
      <w:r w:rsidR="00047742">
        <w:rPr>
          <w:b/>
        </w:rPr>
        <w:t xml:space="preserve">  u toku 2024.godine. </w:t>
      </w:r>
    </w:p>
    <w:p w:rsidR="00047742" w:rsidRDefault="00047742" w:rsidP="00A74A9F">
      <w:pPr>
        <w:rPr>
          <w:b/>
        </w:rPr>
      </w:pPr>
    </w:p>
    <w:p w:rsidR="00B306B4" w:rsidRDefault="00047742" w:rsidP="00A74A9F">
      <w:pPr>
        <w:rPr>
          <w:b/>
        </w:rPr>
      </w:pPr>
      <w:r>
        <w:rPr>
          <w:b/>
        </w:rPr>
        <w:lastRenderedPageBreak/>
        <w:t xml:space="preserve">U posljednjim mjesecima 2024 godine </w:t>
      </w:r>
      <w:r w:rsidR="00B306B4">
        <w:rPr>
          <w:b/>
        </w:rPr>
        <w:t>imali smo</w:t>
      </w:r>
      <w:r>
        <w:rPr>
          <w:b/>
        </w:rPr>
        <w:t xml:space="preserve">  prihode</w:t>
      </w:r>
      <w:r w:rsidR="00B46AB0">
        <w:rPr>
          <w:b/>
        </w:rPr>
        <w:t xml:space="preserve"> -</w:t>
      </w:r>
      <w:r>
        <w:rPr>
          <w:b/>
        </w:rPr>
        <w:t xml:space="preserve"> uplate za nove </w:t>
      </w:r>
      <w:proofErr w:type="spellStart"/>
      <w:r>
        <w:rPr>
          <w:b/>
        </w:rPr>
        <w:t>Erasmus</w:t>
      </w:r>
      <w:proofErr w:type="spellEnd"/>
      <w:r>
        <w:rPr>
          <w:b/>
        </w:rPr>
        <w:t>* projekte</w:t>
      </w:r>
      <w:r w:rsidR="00E86C40">
        <w:rPr>
          <w:b/>
        </w:rPr>
        <w:t xml:space="preserve">  koji će se realizirati u narednom razdoblju </w:t>
      </w:r>
      <w:r>
        <w:rPr>
          <w:b/>
        </w:rPr>
        <w:t xml:space="preserve"> kao  i</w:t>
      </w:r>
      <w:r w:rsidR="00B46AB0">
        <w:rPr>
          <w:b/>
        </w:rPr>
        <w:t xml:space="preserve">  završne uplate</w:t>
      </w:r>
      <w:r w:rsidR="00B306B4">
        <w:rPr>
          <w:b/>
        </w:rPr>
        <w:t xml:space="preserve">  za </w:t>
      </w:r>
      <w:r w:rsidR="00042DA7">
        <w:rPr>
          <w:b/>
        </w:rPr>
        <w:t xml:space="preserve"> </w:t>
      </w:r>
      <w:proofErr w:type="spellStart"/>
      <w:r w:rsidR="00042DA7">
        <w:rPr>
          <w:b/>
        </w:rPr>
        <w:t>Erasmus</w:t>
      </w:r>
      <w:proofErr w:type="spellEnd"/>
      <w:r w:rsidR="00042DA7">
        <w:rPr>
          <w:b/>
        </w:rPr>
        <w:t xml:space="preserve"> +  projekte</w:t>
      </w:r>
      <w:r w:rsidR="00B46AB0">
        <w:rPr>
          <w:b/>
        </w:rPr>
        <w:t>, a</w:t>
      </w:r>
      <w:r w:rsidR="00042DA7">
        <w:rPr>
          <w:b/>
        </w:rPr>
        <w:t xml:space="preserve">   koji prihod je evidenti</w:t>
      </w:r>
      <w:r w:rsidR="00E86C40">
        <w:rPr>
          <w:b/>
        </w:rPr>
        <w:t>ran u višku prihoda  poslovanja u iznosu od 75.033,22 eura.</w:t>
      </w:r>
    </w:p>
    <w:p w:rsidR="003A2D35" w:rsidRDefault="003A2D35" w:rsidP="00A74A9F">
      <w:pPr>
        <w:rPr>
          <w:b/>
        </w:rPr>
      </w:pPr>
      <w:r>
        <w:rPr>
          <w:b/>
        </w:rPr>
        <w:t>Grad  Čakovec  uplatio je svoja dugovanja  za sufinanciranje</w:t>
      </w:r>
      <w:r w:rsidR="00042DA7">
        <w:rPr>
          <w:b/>
        </w:rPr>
        <w:t xml:space="preserve"> </w:t>
      </w:r>
      <w:r w:rsidR="00B306B4">
        <w:rPr>
          <w:b/>
        </w:rPr>
        <w:t>p</w:t>
      </w:r>
      <w:r>
        <w:rPr>
          <w:b/>
        </w:rPr>
        <w:t xml:space="preserve">roduženog boravka za   </w:t>
      </w:r>
      <w:r w:rsidR="00313AEE">
        <w:rPr>
          <w:b/>
        </w:rPr>
        <w:t>IX-XI</w:t>
      </w:r>
      <w:r>
        <w:rPr>
          <w:b/>
        </w:rPr>
        <w:t xml:space="preserve"> mjesec 202</w:t>
      </w:r>
      <w:r w:rsidR="00047742">
        <w:rPr>
          <w:b/>
        </w:rPr>
        <w:t>3</w:t>
      </w:r>
      <w:r w:rsidR="00611A46">
        <w:rPr>
          <w:b/>
        </w:rPr>
        <w:t>. godine,  a  nadalje je  redovito uplaćivao  tražene iznose  sufinanciranja za 2024 godinu .</w:t>
      </w:r>
      <w:bookmarkStart w:id="0" w:name="_GoBack"/>
      <w:bookmarkEnd w:id="0"/>
    </w:p>
    <w:p w:rsidR="003A2D35" w:rsidRDefault="003A2D35" w:rsidP="00A74A9F">
      <w:pPr>
        <w:rPr>
          <w:b/>
        </w:rPr>
      </w:pPr>
      <w:r>
        <w:rPr>
          <w:b/>
        </w:rPr>
        <w:t>Budući da se sredstva za prehranu učenika svih učenika  doznačuju prema broju učenika s planiranim iznosom</w:t>
      </w:r>
      <w:r w:rsidR="00611A46">
        <w:rPr>
          <w:b/>
        </w:rPr>
        <w:t xml:space="preserve"> od 1,33 eura po  obroku</w:t>
      </w:r>
      <w:r>
        <w:rPr>
          <w:b/>
        </w:rPr>
        <w:t>, a ne prema stvarnom trošku  tu je također  ostvaren višak prihoda</w:t>
      </w:r>
      <w:r w:rsidR="00B306B4">
        <w:rPr>
          <w:b/>
        </w:rPr>
        <w:t xml:space="preserve"> koji </w:t>
      </w:r>
      <w:r w:rsidR="00611A46">
        <w:rPr>
          <w:b/>
        </w:rPr>
        <w:t xml:space="preserve"> je evidentiran u obavezi za vraćanje u proračun </w:t>
      </w:r>
      <w:r w:rsidR="00107047">
        <w:rPr>
          <w:b/>
        </w:rPr>
        <w:t xml:space="preserve"> u iznosu od 12.008,76  eura </w:t>
      </w:r>
      <w:r w:rsidR="00611A46">
        <w:rPr>
          <w:b/>
        </w:rPr>
        <w:t>i</w:t>
      </w:r>
      <w:r w:rsidR="00B306B4">
        <w:rPr>
          <w:b/>
        </w:rPr>
        <w:t xml:space="preserve">  biti</w:t>
      </w:r>
      <w:r w:rsidR="00107047">
        <w:rPr>
          <w:b/>
        </w:rPr>
        <w:t xml:space="preserve"> će </w:t>
      </w:r>
      <w:r w:rsidR="00B306B4">
        <w:rPr>
          <w:b/>
        </w:rPr>
        <w:t xml:space="preserve"> vraćen</w:t>
      </w:r>
      <w:r w:rsidR="00107047">
        <w:rPr>
          <w:b/>
        </w:rPr>
        <w:t>a</w:t>
      </w:r>
      <w:r w:rsidR="00B306B4">
        <w:rPr>
          <w:b/>
        </w:rPr>
        <w:t xml:space="preserve">  prilikom  izvršenog  stvarnog  obračuna troškova pr</w:t>
      </w:r>
      <w:r w:rsidR="00042DA7">
        <w:rPr>
          <w:b/>
        </w:rPr>
        <w:t>ehrane s doznačenim sredstvima</w:t>
      </w:r>
      <w:r w:rsidR="00611A46">
        <w:rPr>
          <w:b/>
        </w:rPr>
        <w:t xml:space="preserve">  u mjesecu siječnju  2025.</w:t>
      </w:r>
      <w:r w:rsidR="00A12E85">
        <w:rPr>
          <w:b/>
        </w:rPr>
        <w:t xml:space="preserve"> </w:t>
      </w:r>
      <w:r w:rsidR="00611A46">
        <w:rPr>
          <w:b/>
        </w:rPr>
        <w:t>godine za  prehranu učenika u mjesecu prosincu 2024.godine</w:t>
      </w:r>
      <w:r w:rsidR="00107047">
        <w:rPr>
          <w:b/>
        </w:rPr>
        <w:t xml:space="preserve">. </w:t>
      </w:r>
    </w:p>
    <w:p w:rsidR="001D6E20" w:rsidRDefault="001D6E20" w:rsidP="00A74A9F">
      <w:pPr>
        <w:rPr>
          <w:b/>
        </w:rPr>
      </w:pPr>
      <w:r>
        <w:rPr>
          <w:b/>
        </w:rPr>
        <w:t>Kao i 202</w:t>
      </w:r>
      <w:r w:rsidR="00611A46">
        <w:rPr>
          <w:b/>
        </w:rPr>
        <w:t>3</w:t>
      </w:r>
      <w:r w:rsidR="00BB0DD3">
        <w:rPr>
          <w:b/>
        </w:rPr>
        <w:t>.</w:t>
      </w:r>
      <w:r>
        <w:rPr>
          <w:b/>
        </w:rPr>
        <w:t xml:space="preserve"> godine imali smo prihod i rashod od stane MZO</w:t>
      </w:r>
      <w:r w:rsidR="0080185E">
        <w:rPr>
          <w:b/>
        </w:rPr>
        <w:t>M</w:t>
      </w:r>
      <w:r>
        <w:rPr>
          <w:b/>
        </w:rPr>
        <w:t xml:space="preserve">  za nabavku  obaveznih  udžbenika i radnih udžbenika  u istom iznosu (evidentirano  kroz nabavku knjiga i  naknada građanima u naravi).</w:t>
      </w:r>
    </w:p>
    <w:p w:rsidR="00E9794F" w:rsidRDefault="00E9794F" w:rsidP="00A74A9F">
      <w:pPr>
        <w:rPr>
          <w:b/>
        </w:rPr>
      </w:pPr>
      <w:r>
        <w:rPr>
          <w:b/>
        </w:rPr>
        <w:t xml:space="preserve">Isto tako  Grad  Čakovec </w:t>
      </w:r>
      <w:r w:rsidR="00593B2C">
        <w:rPr>
          <w:b/>
        </w:rPr>
        <w:t xml:space="preserve"> i </w:t>
      </w:r>
      <w:r>
        <w:rPr>
          <w:b/>
        </w:rPr>
        <w:t xml:space="preserve">ove je godine  pomogao učenicima sufinanciranjem dodatnih   obrazovanih materijala  a istovremeno se </w:t>
      </w:r>
      <w:r w:rsidR="0081052E">
        <w:rPr>
          <w:b/>
        </w:rPr>
        <w:t xml:space="preserve"> je </w:t>
      </w:r>
      <w:r>
        <w:rPr>
          <w:b/>
        </w:rPr>
        <w:t xml:space="preserve"> i preko žiro računa škole vršila isplata  roditeljima učenika za dodatne obrazovne materijale  </w:t>
      </w:r>
      <w:r w:rsidR="00593B2C">
        <w:rPr>
          <w:b/>
        </w:rPr>
        <w:t xml:space="preserve"> koje su sami nabavili</w:t>
      </w:r>
      <w:r w:rsidR="0081052E">
        <w:rPr>
          <w:b/>
        </w:rPr>
        <w:t>,</w:t>
      </w:r>
      <w:r w:rsidR="00593B2C">
        <w:rPr>
          <w:b/>
        </w:rPr>
        <w:t xml:space="preserve"> </w:t>
      </w:r>
      <w:r>
        <w:rPr>
          <w:b/>
        </w:rPr>
        <w:t xml:space="preserve"> imali smo  prihod  od</w:t>
      </w:r>
      <w:r w:rsidR="00F7521C">
        <w:rPr>
          <w:b/>
        </w:rPr>
        <w:t xml:space="preserve"> </w:t>
      </w:r>
      <w:r w:rsidR="0081052E">
        <w:rPr>
          <w:b/>
        </w:rPr>
        <w:t>42.117,77</w:t>
      </w:r>
      <w:r w:rsidR="00F7521C">
        <w:rPr>
          <w:b/>
        </w:rPr>
        <w:t xml:space="preserve"> </w:t>
      </w:r>
      <w:r w:rsidR="008557D2">
        <w:rPr>
          <w:b/>
        </w:rPr>
        <w:t>eura</w:t>
      </w:r>
      <w:r w:rsidR="00593B2C">
        <w:rPr>
          <w:b/>
        </w:rPr>
        <w:t xml:space="preserve">  </w:t>
      </w:r>
      <w:r w:rsidR="0081052E">
        <w:rPr>
          <w:b/>
        </w:rPr>
        <w:t>kao i rashod, a  povećanje je iz razloga  što je Grad   povećao iznose  kojima se sufinancira nabavka dodatnih  obrazovnih materijala.</w:t>
      </w:r>
    </w:p>
    <w:p w:rsidR="00EA4EAC" w:rsidRDefault="00EA4EAC" w:rsidP="00A74A9F">
      <w:pPr>
        <w:rPr>
          <w:b/>
        </w:rPr>
      </w:pPr>
      <w:r>
        <w:rPr>
          <w:b/>
        </w:rPr>
        <w:t>Grad je osigurao  prihod za pokriće troška  provođenja Građanskog odgoja,  kao i provođenje  projekata  prijavljenih na natječaj Grada.</w:t>
      </w:r>
    </w:p>
    <w:p w:rsidR="00EA4EAC" w:rsidRDefault="00EA4EAC" w:rsidP="00A74A9F">
      <w:pPr>
        <w:rPr>
          <w:b/>
        </w:rPr>
      </w:pPr>
      <w:r>
        <w:rPr>
          <w:b/>
        </w:rPr>
        <w:t xml:space="preserve">Tijekom   2024. godine  provodili su se projekti osiguranja pomoćnika u nastavi učenicima  s poteškoćama </w:t>
      </w:r>
      <w:r w:rsidR="00596CBC">
        <w:rPr>
          <w:b/>
        </w:rPr>
        <w:t xml:space="preserve">  u učenju za  koje je  prihod jednak rashodu.</w:t>
      </w:r>
    </w:p>
    <w:p w:rsidR="00B17B24" w:rsidRDefault="00B17B24" w:rsidP="00A74A9F">
      <w:pPr>
        <w:rPr>
          <w:b/>
        </w:rPr>
      </w:pPr>
    </w:p>
    <w:p w:rsidR="00B306B4" w:rsidRDefault="00793D68" w:rsidP="00A74A9F">
      <w:pPr>
        <w:rPr>
          <w:b/>
        </w:rPr>
      </w:pPr>
      <w:r>
        <w:rPr>
          <w:b/>
        </w:rPr>
        <w:t xml:space="preserve">Prihodi   po posebnim propisima,  </w:t>
      </w:r>
      <w:r w:rsidR="00B306B4">
        <w:rPr>
          <w:b/>
        </w:rPr>
        <w:t xml:space="preserve"> </w:t>
      </w:r>
      <w:r w:rsidR="0081052E">
        <w:rPr>
          <w:b/>
        </w:rPr>
        <w:t>povećani su u odnosu na 2023. godinu iz razloga što  je povećan  broj korisnika  produženog boravka</w:t>
      </w:r>
      <w:r w:rsidR="008369D3">
        <w:rPr>
          <w:b/>
        </w:rPr>
        <w:t xml:space="preserve">  i  </w:t>
      </w:r>
      <w:r w:rsidR="0081052E">
        <w:rPr>
          <w:b/>
        </w:rPr>
        <w:t xml:space="preserve">vršila se nabavka </w:t>
      </w:r>
      <w:r w:rsidR="008369D3">
        <w:rPr>
          <w:b/>
        </w:rPr>
        <w:t xml:space="preserve"> dodatnih pomagala i </w:t>
      </w:r>
      <w:r w:rsidR="0081052E">
        <w:rPr>
          <w:b/>
        </w:rPr>
        <w:t xml:space="preserve">materijala za nastavu </w:t>
      </w:r>
      <w:r w:rsidR="00596CBC">
        <w:rPr>
          <w:b/>
        </w:rPr>
        <w:t xml:space="preserve">  koji se </w:t>
      </w:r>
      <w:proofErr w:type="spellStart"/>
      <w:r w:rsidR="00596CBC">
        <w:rPr>
          <w:b/>
        </w:rPr>
        <w:t>nemogu</w:t>
      </w:r>
      <w:proofErr w:type="spellEnd"/>
      <w:r w:rsidR="00596CBC">
        <w:rPr>
          <w:b/>
        </w:rPr>
        <w:t xml:space="preserve"> nabaviti u slobodnoj prodaji.</w:t>
      </w:r>
    </w:p>
    <w:p w:rsidR="008F7863" w:rsidRDefault="008F7863" w:rsidP="00A74A9F">
      <w:pPr>
        <w:rPr>
          <w:b/>
        </w:rPr>
      </w:pPr>
      <w:r>
        <w:rPr>
          <w:b/>
        </w:rPr>
        <w:t>Kao  i prethodnih godina  imali smo prihod od uplata za osiguranje učenika,  u</w:t>
      </w:r>
      <w:r w:rsidR="00B306B4">
        <w:rPr>
          <w:b/>
        </w:rPr>
        <w:t xml:space="preserve">plate za  ulaznice na predstave,  dodatna pomagala za  nastavu i tisak </w:t>
      </w:r>
      <w:r>
        <w:rPr>
          <w:b/>
        </w:rPr>
        <w:t>kao i  uplate za popravke  tableta učenik</w:t>
      </w:r>
      <w:r w:rsidR="0081052E">
        <w:rPr>
          <w:b/>
        </w:rPr>
        <w:t>a.</w:t>
      </w:r>
    </w:p>
    <w:p w:rsidR="00E84411" w:rsidRDefault="00E84411" w:rsidP="00A74A9F">
      <w:pPr>
        <w:rPr>
          <w:b/>
        </w:rPr>
      </w:pPr>
    </w:p>
    <w:p w:rsidR="00042DA7" w:rsidRDefault="00EA36C5" w:rsidP="00B25D1A">
      <w:pPr>
        <w:spacing w:line="360" w:lineRule="auto"/>
        <w:rPr>
          <w:b/>
        </w:rPr>
      </w:pPr>
      <w:r>
        <w:rPr>
          <w:b/>
        </w:rPr>
        <w:t xml:space="preserve">Ostvareni, odnosno naplaćeni prihod od iznajmljivanja dvorane  iznosi  </w:t>
      </w:r>
      <w:r w:rsidR="008369D3">
        <w:rPr>
          <w:b/>
        </w:rPr>
        <w:t>9.055,51</w:t>
      </w:r>
      <w:r w:rsidR="002B61FA">
        <w:rPr>
          <w:b/>
        </w:rPr>
        <w:t xml:space="preserve"> </w:t>
      </w:r>
      <w:r w:rsidR="00C37BE1">
        <w:rPr>
          <w:b/>
        </w:rPr>
        <w:t xml:space="preserve"> </w:t>
      </w:r>
      <w:r w:rsidR="008557D2">
        <w:rPr>
          <w:b/>
        </w:rPr>
        <w:t>eura</w:t>
      </w:r>
      <w:r w:rsidR="00181EEF">
        <w:rPr>
          <w:b/>
        </w:rPr>
        <w:t xml:space="preserve">, </w:t>
      </w:r>
      <w:r w:rsidR="00B17B24">
        <w:rPr>
          <w:b/>
        </w:rPr>
        <w:t>d</w:t>
      </w:r>
      <w:r>
        <w:rPr>
          <w:b/>
        </w:rPr>
        <w:t xml:space="preserve">ok je ukupno   ostalo fakturirano i nenaplaćeno </w:t>
      </w:r>
      <w:r w:rsidR="002B61FA">
        <w:rPr>
          <w:b/>
        </w:rPr>
        <w:t xml:space="preserve"> </w:t>
      </w:r>
      <w:r w:rsidR="00151AF8">
        <w:rPr>
          <w:b/>
        </w:rPr>
        <w:t xml:space="preserve"> ukupno </w:t>
      </w:r>
      <w:r w:rsidR="00A12E85">
        <w:rPr>
          <w:b/>
        </w:rPr>
        <w:t>825,17</w:t>
      </w:r>
      <w:r w:rsidR="00042DA7">
        <w:rPr>
          <w:b/>
        </w:rPr>
        <w:t xml:space="preserve"> </w:t>
      </w:r>
      <w:r w:rsidR="008557D2">
        <w:rPr>
          <w:b/>
        </w:rPr>
        <w:t>eura</w:t>
      </w:r>
      <w:r w:rsidR="008D164D">
        <w:rPr>
          <w:b/>
        </w:rPr>
        <w:t xml:space="preserve">  od strane</w:t>
      </w:r>
      <w:r w:rsidR="00C37BE1">
        <w:rPr>
          <w:b/>
        </w:rPr>
        <w:t xml:space="preserve"> </w:t>
      </w:r>
      <w:r w:rsidR="00E95D7F">
        <w:rPr>
          <w:b/>
        </w:rPr>
        <w:t xml:space="preserve"> korisn</w:t>
      </w:r>
      <w:r w:rsidR="005451DF">
        <w:rPr>
          <w:b/>
        </w:rPr>
        <w:t>ik</w:t>
      </w:r>
      <w:r w:rsidR="00793D68">
        <w:rPr>
          <w:b/>
        </w:rPr>
        <w:t>a  čija naplata nije dospjela</w:t>
      </w:r>
      <w:r w:rsidR="00042DA7">
        <w:rPr>
          <w:b/>
        </w:rPr>
        <w:t>.</w:t>
      </w:r>
    </w:p>
    <w:p w:rsidR="00F50E85" w:rsidRDefault="00A52E9E" w:rsidP="00B25D1A">
      <w:pPr>
        <w:spacing w:line="360" w:lineRule="auto"/>
        <w:rPr>
          <w:b/>
        </w:rPr>
      </w:pPr>
      <w:r>
        <w:rPr>
          <w:b/>
        </w:rPr>
        <w:t xml:space="preserve">Tokom </w:t>
      </w:r>
      <w:r w:rsidR="00116DA7">
        <w:rPr>
          <w:b/>
        </w:rPr>
        <w:t xml:space="preserve"> </w:t>
      </w:r>
      <w:r w:rsidR="008F57A3">
        <w:rPr>
          <w:b/>
        </w:rPr>
        <w:t>2024.</w:t>
      </w:r>
      <w:r w:rsidR="006C6796">
        <w:rPr>
          <w:b/>
        </w:rPr>
        <w:t xml:space="preserve"> godine  primili smo </w:t>
      </w:r>
      <w:r w:rsidR="00A12E85">
        <w:rPr>
          <w:b/>
        </w:rPr>
        <w:t>17.140,52</w:t>
      </w:r>
      <w:r w:rsidR="006C6796">
        <w:rPr>
          <w:b/>
        </w:rPr>
        <w:t xml:space="preserve"> </w:t>
      </w:r>
      <w:r w:rsidR="008557D2">
        <w:rPr>
          <w:b/>
        </w:rPr>
        <w:t>eura</w:t>
      </w:r>
      <w:r w:rsidR="006C6796">
        <w:rPr>
          <w:b/>
        </w:rPr>
        <w:t xml:space="preserve"> donacij</w:t>
      </w:r>
      <w:r w:rsidR="00C95409">
        <w:rPr>
          <w:b/>
        </w:rPr>
        <w:t>e</w:t>
      </w:r>
      <w:r w:rsidR="00793D68">
        <w:rPr>
          <w:b/>
        </w:rPr>
        <w:t xml:space="preserve"> (sredstva prikupljena  od donacija učenika i roditelja </w:t>
      </w:r>
      <w:r w:rsidR="00A12E85">
        <w:rPr>
          <w:b/>
        </w:rPr>
        <w:t>na novogodišnjem sajmu  u iznosu od 11.248,90 eura</w:t>
      </w:r>
      <w:r w:rsidR="00793D68">
        <w:rPr>
          <w:b/>
        </w:rPr>
        <w:t xml:space="preserve"> </w:t>
      </w:r>
      <w:r w:rsidR="002F55BE">
        <w:rPr>
          <w:b/>
        </w:rPr>
        <w:t>,</w:t>
      </w:r>
      <w:r w:rsidR="001F5159">
        <w:rPr>
          <w:b/>
        </w:rPr>
        <w:t xml:space="preserve"> </w:t>
      </w:r>
      <w:r w:rsidR="00AE356C">
        <w:rPr>
          <w:b/>
        </w:rPr>
        <w:t xml:space="preserve">donacija  </w:t>
      </w:r>
      <w:r w:rsidR="00B56C1F">
        <w:rPr>
          <w:b/>
        </w:rPr>
        <w:t xml:space="preserve">za sudjelovanje učenika na  svjetskim natjecanjima, </w:t>
      </w:r>
      <w:r w:rsidR="00454E78">
        <w:rPr>
          <w:b/>
        </w:rPr>
        <w:t xml:space="preserve"> donacija  crvenog križ</w:t>
      </w:r>
      <w:r w:rsidR="00413A02">
        <w:rPr>
          <w:b/>
        </w:rPr>
        <w:t xml:space="preserve">a  i </w:t>
      </w:r>
      <w:r w:rsidR="00C95409">
        <w:rPr>
          <w:b/>
        </w:rPr>
        <w:t>Caritasa</w:t>
      </w:r>
      <w:r w:rsidR="00AE356C">
        <w:rPr>
          <w:b/>
        </w:rPr>
        <w:t xml:space="preserve"> za solidarne potrebe i donacija </w:t>
      </w:r>
      <w:r w:rsidR="0067127D">
        <w:rPr>
          <w:b/>
        </w:rPr>
        <w:t xml:space="preserve"> za  tisak školskog lista</w:t>
      </w:r>
      <w:r w:rsidR="00AE356C">
        <w:rPr>
          <w:b/>
        </w:rPr>
        <w:t xml:space="preserve"> </w:t>
      </w:r>
      <w:r w:rsidR="00B56C1F">
        <w:rPr>
          <w:b/>
        </w:rPr>
        <w:t>).</w:t>
      </w:r>
    </w:p>
    <w:p w:rsidR="00C37BE1" w:rsidRDefault="00D1532B" w:rsidP="00EA36C5">
      <w:pPr>
        <w:rPr>
          <w:b/>
        </w:rPr>
      </w:pPr>
      <w:r>
        <w:rPr>
          <w:b/>
        </w:rPr>
        <w:t>Na  kraju godine ost</w:t>
      </w:r>
      <w:r w:rsidR="00B56C1F">
        <w:rPr>
          <w:b/>
        </w:rPr>
        <w:t xml:space="preserve">varen je  ukupni višak </w:t>
      </w:r>
      <w:r w:rsidR="00A12E85">
        <w:rPr>
          <w:b/>
        </w:rPr>
        <w:t xml:space="preserve"> prihoda </w:t>
      </w:r>
      <w:r w:rsidR="00B56C1F">
        <w:rPr>
          <w:b/>
        </w:rPr>
        <w:t xml:space="preserve">poslovanje u iznosu od </w:t>
      </w:r>
      <w:r w:rsidR="00A12E85">
        <w:rPr>
          <w:b/>
        </w:rPr>
        <w:t>47</w:t>
      </w:r>
      <w:r w:rsidR="00AD7EB4">
        <w:rPr>
          <w:b/>
        </w:rPr>
        <w:t>.</w:t>
      </w:r>
      <w:r w:rsidR="00A12E85">
        <w:rPr>
          <w:b/>
        </w:rPr>
        <w:t>5</w:t>
      </w:r>
      <w:r w:rsidR="00787179">
        <w:rPr>
          <w:b/>
        </w:rPr>
        <w:t>89</w:t>
      </w:r>
      <w:r w:rsidR="00A12E85">
        <w:rPr>
          <w:b/>
        </w:rPr>
        <w:t xml:space="preserve">,66 eura i  zajedno sa prenesenim viškom  </w:t>
      </w:r>
      <w:r w:rsidR="000D3B0F">
        <w:rPr>
          <w:b/>
        </w:rPr>
        <w:t>prethodnih</w:t>
      </w:r>
      <w:r w:rsidR="00A12E85">
        <w:rPr>
          <w:b/>
        </w:rPr>
        <w:t xml:space="preserve"> godina iznosi  149.</w:t>
      </w:r>
      <w:r w:rsidR="00787179">
        <w:rPr>
          <w:b/>
        </w:rPr>
        <w:t>144</w:t>
      </w:r>
      <w:r w:rsidR="00A12E85">
        <w:rPr>
          <w:b/>
        </w:rPr>
        <w:t>,74</w:t>
      </w:r>
      <w:r w:rsidR="00B56C1F">
        <w:rPr>
          <w:b/>
        </w:rPr>
        <w:t xml:space="preserve"> eura koji će se koristi za rashode  b</w:t>
      </w:r>
      <w:r>
        <w:rPr>
          <w:b/>
        </w:rPr>
        <w:t>udućeg razdoblja.</w:t>
      </w:r>
    </w:p>
    <w:p w:rsidR="000B7338" w:rsidRDefault="000B7338" w:rsidP="00EA36C5">
      <w:pPr>
        <w:rPr>
          <w:b/>
        </w:rPr>
      </w:pPr>
    </w:p>
    <w:p w:rsidR="000B7338" w:rsidRDefault="000B7338" w:rsidP="00EA36C5">
      <w:pPr>
        <w:rPr>
          <w:b/>
        </w:rPr>
      </w:pPr>
    </w:p>
    <w:p w:rsidR="00B56C1F" w:rsidRDefault="00B56C1F" w:rsidP="00EA36C5">
      <w:pPr>
        <w:rPr>
          <w:b/>
        </w:rPr>
      </w:pPr>
    </w:p>
    <w:p w:rsidR="00C37BE1" w:rsidRDefault="00C37BE1" w:rsidP="00EA36C5"/>
    <w:p w:rsidR="00EA36C5" w:rsidRDefault="00EA36C5" w:rsidP="00EA36C5">
      <w:pPr>
        <w:rPr>
          <w:b/>
        </w:rPr>
      </w:pPr>
      <w:r>
        <w:lastRenderedPageBreak/>
        <w:tab/>
      </w:r>
      <w:r w:rsidRPr="0006245F">
        <w:rPr>
          <w:b/>
        </w:rPr>
        <w:t>RASHODI POSLOVANJA (</w:t>
      </w:r>
      <w:r w:rsidR="00D1532B">
        <w:rPr>
          <w:b/>
        </w:rPr>
        <w:t>3</w:t>
      </w:r>
      <w:r w:rsidR="00816359">
        <w:rPr>
          <w:b/>
        </w:rPr>
        <w:t>, 4</w:t>
      </w:r>
      <w:r w:rsidRPr="0006245F">
        <w:rPr>
          <w:b/>
        </w:rPr>
        <w:t>)</w:t>
      </w:r>
    </w:p>
    <w:p w:rsidR="003F36A0" w:rsidRDefault="003F36A0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8E3751" w:rsidRDefault="00EA36C5" w:rsidP="00EA36C5">
      <w:pPr>
        <w:rPr>
          <w:b/>
        </w:rPr>
      </w:pPr>
      <w:r>
        <w:rPr>
          <w:b/>
        </w:rPr>
        <w:t xml:space="preserve">Ukupni rashodi poslovanja iznose  </w:t>
      </w:r>
      <w:r w:rsidR="00667502">
        <w:rPr>
          <w:b/>
        </w:rPr>
        <w:t>3.126.230,99</w:t>
      </w:r>
      <w:r w:rsidR="00BB3E98">
        <w:rPr>
          <w:b/>
        </w:rPr>
        <w:t xml:space="preserve"> </w:t>
      </w:r>
      <w:r w:rsidR="000F6AE3">
        <w:rPr>
          <w:b/>
        </w:rPr>
        <w:t>eura</w:t>
      </w:r>
      <w:r w:rsidR="00667502">
        <w:rPr>
          <w:b/>
        </w:rPr>
        <w:t xml:space="preserve"> odnosno 124,3% u odnosu  na 2023. godinu i</w:t>
      </w:r>
      <w:r w:rsidR="006A58EA">
        <w:rPr>
          <w:b/>
        </w:rPr>
        <w:t xml:space="preserve"> i rashodi za nabavu  nefinancijske imovine  </w:t>
      </w:r>
      <w:r w:rsidR="00667502">
        <w:rPr>
          <w:b/>
        </w:rPr>
        <w:t>63.984,02</w:t>
      </w:r>
      <w:r w:rsidR="006A58EA">
        <w:rPr>
          <w:b/>
        </w:rPr>
        <w:t xml:space="preserve"> </w:t>
      </w:r>
      <w:r w:rsidR="008557D2">
        <w:rPr>
          <w:b/>
        </w:rPr>
        <w:t>eura</w:t>
      </w:r>
      <w:r>
        <w:rPr>
          <w:b/>
        </w:rPr>
        <w:t xml:space="preserve"> ili  </w:t>
      </w:r>
      <w:r w:rsidR="00FA4977">
        <w:rPr>
          <w:b/>
        </w:rPr>
        <w:t xml:space="preserve"> </w:t>
      </w:r>
      <w:r w:rsidR="00667502">
        <w:rPr>
          <w:b/>
        </w:rPr>
        <w:t>193,6</w:t>
      </w:r>
      <w:r w:rsidR="009357DA">
        <w:rPr>
          <w:b/>
        </w:rPr>
        <w:t>%</w:t>
      </w:r>
      <w:r w:rsidR="006A58EA">
        <w:rPr>
          <w:b/>
        </w:rPr>
        <w:t xml:space="preserve"> u </w:t>
      </w:r>
      <w:r>
        <w:rPr>
          <w:b/>
        </w:rPr>
        <w:t xml:space="preserve"> odnosu na </w:t>
      </w:r>
      <w:r w:rsidR="000F6AE3">
        <w:rPr>
          <w:b/>
        </w:rPr>
        <w:t>202</w:t>
      </w:r>
      <w:r w:rsidR="00667502">
        <w:rPr>
          <w:b/>
        </w:rPr>
        <w:t>3</w:t>
      </w:r>
      <w:r w:rsidR="006A58EA">
        <w:rPr>
          <w:b/>
        </w:rPr>
        <w:t>. godinu</w:t>
      </w:r>
      <w:r w:rsidR="00667502">
        <w:rPr>
          <w:b/>
        </w:rPr>
        <w:t>,  ukup</w:t>
      </w:r>
      <w:r w:rsidR="00D937DA">
        <w:rPr>
          <w:b/>
        </w:rPr>
        <w:t xml:space="preserve">no </w:t>
      </w:r>
      <w:r w:rsidR="00C11E89">
        <w:rPr>
          <w:b/>
        </w:rPr>
        <w:t>3</w:t>
      </w:r>
      <w:r w:rsidR="00596CBC">
        <w:rPr>
          <w:b/>
        </w:rPr>
        <w:t>.</w:t>
      </w:r>
      <w:r w:rsidR="00C11E89">
        <w:rPr>
          <w:b/>
        </w:rPr>
        <w:t>190</w:t>
      </w:r>
      <w:r w:rsidR="00596CBC">
        <w:rPr>
          <w:b/>
        </w:rPr>
        <w:t>.</w:t>
      </w:r>
      <w:r w:rsidR="00C11E89">
        <w:rPr>
          <w:b/>
        </w:rPr>
        <w:t>215,01</w:t>
      </w:r>
      <w:r w:rsidR="00596CBC">
        <w:rPr>
          <w:b/>
        </w:rPr>
        <w:t>eura  ili</w:t>
      </w:r>
      <w:r w:rsidR="00667502">
        <w:rPr>
          <w:b/>
        </w:rPr>
        <w:t xml:space="preserve"> </w:t>
      </w:r>
      <w:r w:rsidR="00C11E89">
        <w:rPr>
          <w:b/>
        </w:rPr>
        <w:t xml:space="preserve"> 96</w:t>
      </w:r>
      <w:r w:rsidR="009357DA">
        <w:rPr>
          <w:b/>
        </w:rPr>
        <w:t>,</w:t>
      </w:r>
      <w:r w:rsidR="00C11E89">
        <w:rPr>
          <w:b/>
        </w:rPr>
        <w:t>5</w:t>
      </w:r>
      <w:r w:rsidR="009357DA">
        <w:rPr>
          <w:b/>
        </w:rPr>
        <w:t xml:space="preserve"> % ostvarenje godišnjeg plana.</w:t>
      </w:r>
    </w:p>
    <w:p w:rsidR="00C001DA" w:rsidRDefault="00816359" w:rsidP="00EA36C5">
      <w:pPr>
        <w:rPr>
          <w:b/>
        </w:rPr>
      </w:pPr>
      <w:r>
        <w:rPr>
          <w:b/>
        </w:rPr>
        <w:t xml:space="preserve">Ostvareni  rashodi poslovanja u skladu su sa planom koji se odnosi na  rashode za zaposlene i materijalne rashode koji se financiranju iz sredstava MZO i  decentraliziranih </w:t>
      </w:r>
      <w:r w:rsidR="00C001DA">
        <w:rPr>
          <w:b/>
        </w:rPr>
        <w:t xml:space="preserve"> funkcija.</w:t>
      </w:r>
      <w:r>
        <w:rPr>
          <w:b/>
        </w:rPr>
        <w:t xml:space="preserve"> </w:t>
      </w:r>
    </w:p>
    <w:p w:rsidR="00C11E89" w:rsidRDefault="00816359" w:rsidP="00EA36C5">
      <w:pPr>
        <w:rPr>
          <w:b/>
        </w:rPr>
      </w:pPr>
      <w:r>
        <w:rPr>
          <w:b/>
        </w:rPr>
        <w:t>Vlastita sredstva  utrošili smo za nabavku dugotrajne nefinancijske imovine</w:t>
      </w:r>
      <w:r w:rsidR="00C001DA">
        <w:rPr>
          <w:b/>
        </w:rPr>
        <w:t xml:space="preserve"> prema odluci školskog  odbora, a</w:t>
      </w:r>
      <w:r>
        <w:rPr>
          <w:b/>
        </w:rPr>
        <w:t xml:space="preserve">  za kojima je postojala potreba</w:t>
      </w:r>
      <w:r w:rsidR="00596CBC">
        <w:rPr>
          <w:b/>
        </w:rPr>
        <w:t>.</w:t>
      </w:r>
    </w:p>
    <w:p w:rsidR="00934F0F" w:rsidRDefault="00B7392F" w:rsidP="00EA36C5">
      <w:pPr>
        <w:rPr>
          <w:b/>
        </w:rPr>
      </w:pPr>
      <w:r>
        <w:rPr>
          <w:b/>
        </w:rPr>
        <w:t>S</w:t>
      </w:r>
      <w:r w:rsidR="00A91ABB">
        <w:rPr>
          <w:b/>
        </w:rPr>
        <w:t>redstava</w:t>
      </w:r>
      <w:r w:rsidR="00454E78">
        <w:rPr>
          <w:b/>
        </w:rPr>
        <w:t xml:space="preserve"> donacija</w:t>
      </w:r>
      <w:r>
        <w:rPr>
          <w:b/>
        </w:rPr>
        <w:t xml:space="preserve"> trošili smo prema njihovoj namjeni i potrebi, a  ostatak se nalazi </w:t>
      </w:r>
      <w:r w:rsidR="00934F0F">
        <w:rPr>
          <w:b/>
        </w:rPr>
        <w:t>na</w:t>
      </w:r>
    </w:p>
    <w:p w:rsidR="00B7392F" w:rsidRDefault="00934F0F" w:rsidP="00EA36C5">
      <w:pPr>
        <w:rPr>
          <w:b/>
        </w:rPr>
      </w:pPr>
      <w:r>
        <w:rPr>
          <w:b/>
        </w:rPr>
        <w:t>računu škole evidentiran u višku poslovanja, s što će se utrošiti u budućem razdoblju.</w:t>
      </w:r>
    </w:p>
    <w:p w:rsidR="00BF135E" w:rsidRDefault="00B7392F" w:rsidP="00EA36C5">
      <w:pPr>
        <w:rPr>
          <w:b/>
        </w:rPr>
      </w:pPr>
      <w:r>
        <w:rPr>
          <w:b/>
        </w:rPr>
        <w:t>Rashod</w:t>
      </w:r>
      <w:r w:rsidR="008E3751">
        <w:rPr>
          <w:b/>
        </w:rPr>
        <w:t xml:space="preserve"> od strane Ministarstva za nabavku   </w:t>
      </w:r>
      <w:r w:rsidR="003224E3">
        <w:rPr>
          <w:b/>
        </w:rPr>
        <w:t xml:space="preserve">nastavnih pomagala i knjiga za učenike  </w:t>
      </w:r>
      <w:r w:rsidR="00B83A55">
        <w:rPr>
          <w:b/>
        </w:rPr>
        <w:t xml:space="preserve">je </w:t>
      </w:r>
      <w:r>
        <w:rPr>
          <w:b/>
        </w:rPr>
        <w:t>istovremeno evidentiran i kao  prihod</w:t>
      </w:r>
      <w:r w:rsidR="009A02D4">
        <w:rPr>
          <w:b/>
        </w:rPr>
        <w:t>,</w:t>
      </w:r>
      <w:r>
        <w:rPr>
          <w:b/>
        </w:rPr>
        <w:t xml:space="preserve"> </w:t>
      </w:r>
      <w:r w:rsidR="009A02D4">
        <w:rPr>
          <w:b/>
        </w:rPr>
        <w:t>a</w:t>
      </w:r>
      <w:r>
        <w:rPr>
          <w:b/>
        </w:rPr>
        <w:t xml:space="preserve"> knjige </w:t>
      </w:r>
      <w:r w:rsidR="009A02D4">
        <w:rPr>
          <w:b/>
        </w:rPr>
        <w:t>su</w:t>
      </w:r>
      <w:r>
        <w:rPr>
          <w:b/>
        </w:rPr>
        <w:t xml:space="preserve"> otpisane.</w:t>
      </w:r>
    </w:p>
    <w:p w:rsidR="00B7392F" w:rsidRDefault="00B7392F" w:rsidP="00EA36C5">
      <w:pPr>
        <w:rPr>
          <w:b/>
        </w:rPr>
      </w:pPr>
      <w:r>
        <w:rPr>
          <w:b/>
        </w:rPr>
        <w:t>Isto je  i s rashodom za dodatne materijale učenicima od strane Grada Čakovca  koja</w:t>
      </w:r>
    </w:p>
    <w:p w:rsidR="00B7392F" w:rsidRDefault="00B7392F" w:rsidP="00EA36C5">
      <w:pPr>
        <w:rPr>
          <w:b/>
        </w:rPr>
      </w:pPr>
      <w:r>
        <w:rPr>
          <w:b/>
        </w:rPr>
        <w:t>sredstva su po primitku uplaćena na  račune roditelja.</w:t>
      </w:r>
    </w:p>
    <w:p w:rsidR="007923AF" w:rsidRDefault="007923AF" w:rsidP="0078704B">
      <w:pPr>
        <w:rPr>
          <w:b/>
          <w:sz w:val="22"/>
          <w:szCs w:val="22"/>
        </w:rPr>
      </w:pPr>
    </w:p>
    <w:p w:rsidR="004D4E8C" w:rsidRDefault="00595F23" w:rsidP="0078704B">
      <w:pPr>
        <w:rPr>
          <w:b/>
        </w:rPr>
      </w:pPr>
      <w:r>
        <w:rPr>
          <w:b/>
          <w:sz w:val="22"/>
          <w:szCs w:val="22"/>
        </w:rPr>
        <w:t>O</w:t>
      </w:r>
      <w:r w:rsidR="004D4E8C">
        <w:rPr>
          <w:b/>
        </w:rPr>
        <w:t>državanje objek</w:t>
      </w:r>
      <w:r w:rsidR="007923AF">
        <w:rPr>
          <w:b/>
        </w:rPr>
        <w:t>a</w:t>
      </w:r>
      <w:r w:rsidR="004D4E8C">
        <w:rPr>
          <w:b/>
        </w:rPr>
        <w:t xml:space="preserve">ta renoviranjem, </w:t>
      </w:r>
      <w:r>
        <w:rPr>
          <w:b/>
        </w:rPr>
        <w:t>sanacijom</w:t>
      </w:r>
      <w:r w:rsidR="004D4E8C">
        <w:rPr>
          <w:b/>
        </w:rPr>
        <w:t xml:space="preserve"> i nabavkom  opreme</w:t>
      </w:r>
      <w:r w:rsidR="007923AF">
        <w:rPr>
          <w:b/>
        </w:rPr>
        <w:t xml:space="preserve"> </w:t>
      </w:r>
      <w:r w:rsidR="004D4E8C">
        <w:rPr>
          <w:b/>
        </w:rPr>
        <w:t xml:space="preserve">  koj</w:t>
      </w:r>
      <w:r w:rsidR="00AF41FB">
        <w:rPr>
          <w:b/>
        </w:rPr>
        <w:t>u</w:t>
      </w:r>
      <w:r w:rsidR="004D4E8C">
        <w:rPr>
          <w:b/>
        </w:rPr>
        <w:t xml:space="preserve">  provodi Grad Čakovec  u </w:t>
      </w:r>
      <w:r w:rsidR="00596CBC">
        <w:rPr>
          <w:b/>
        </w:rPr>
        <w:t>skladu je</w:t>
      </w:r>
      <w:r w:rsidR="004D4E8C">
        <w:rPr>
          <w:b/>
        </w:rPr>
        <w:t xml:space="preserve"> sa  odlukom  o financiranju decentraliziranih funkcija </w:t>
      </w:r>
      <w:r w:rsidR="00AF41FB">
        <w:rPr>
          <w:b/>
        </w:rPr>
        <w:t xml:space="preserve"> osnovnih škola  u </w:t>
      </w:r>
      <w:r w:rsidR="008F57A3">
        <w:rPr>
          <w:b/>
        </w:rPr>
        <w:t>2024.</w:t>
      </w:r>
      <w:r w:rsidR="00AF41FB">
        <w:rPr>
          <w:b/>
        </w:rPr>
        <w:t xml:space="preserve"> godini </w:t>
      </w:r>
      <w:r w:rsidR="007923AF">
        <w:rPr>
          <w:b/>
        </w:rPr>
        <w:t>u</w:t>
      </w:r>
      <w:r w:rsidR="00AF41FB">
        <w:rPr>
          <w:b/>
        </w:rPr>
        <w:t xml:space="preserve"> iznos</w:t>
      </w:r>
      <w:r w:rsidR="007923AF">
        <w:rPr>
          <w:b/>
        </w:rPr>
        <w:t>u</w:t>
      </w:r>
      <w:r w:rsidR="00AF41FB">
        <w:rPr>
          <w:b/>
        </w:rPr>
        <w:t xml:space="preserve">  </w:t>
      </w:r>
      <w:r w:rsidR="009A02D4">
        <w:rPr>
          <w:b/>
        </w:rPr>
        <w:t>60.082,88</w:t>
      </w:r>
      <w:r w:rsidR="00AF41FB">
        <w:rPr>
          <w:b/>
        </w:rPr>
        <w:t xml:space="preserve"> </w:t>
      </w:r>
      <w:r w:rsidR="008557D2">
        <w:rPr>
          <w:b/>
        </w:rPr>
        <w:t>eura</w:t>
      </w:r>
      <w:r w:rsidR="00596CBC">
        <w:rPr>
          <w:b/>
        </w:rPr>
        <w:t xml:space="preserve"> a evidentirano  je</w:t>
      </w:r>
      <w:r w:rsidR="00454E78">
        <w:rPr>
          <w:b/>
        </w:rPr>
        <w:t xml:space="preserve">  preko promjena  o vrijednosti</w:t>
      </w:r>
      <w:r w:rsidR="003154E4">
        <w:rPr>
          <w:b/>
        </w:rPr>
        <w:t xml:space="preserve"> i obujmu</w:t>
      </w:r>
      <w:r w:rsidR="00454E78">
        <w:rPr>
          <w:b/>
        </w:rPr>
        <w:t xml:space="preserve"> imovine  u </w:t>
      </w:r>
      <w:r w:rsidR="003154E4">
        <w:rPr>
          <w:b/>
        </w:rPr>
        <w:t xml:space="preserve"> dugotrajnu imovinu.</w:t>
      </w:r>
    </w:p>
    <w:p w:rsidR="004D4E8C" w:rsidRDefault="004D4E8C" w:rsidP="00EA36C5">
      <w:pPr>
        <w:rPr>
          <w:b/>
        </w:rPr>
      </w:pPr>
    </w:p>
    <w:p w:rsidR="003224E3" w:rsidRDefault="003224E3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 Nakon podmirenja  obveza </w:t>
      </w:r>
      <w:r w:rsidR="00E5222F">
        <w:rPr>
          <w:b/>
        </w:rPr>
        <w:t xml:space="preserve"> za </w:t>
      </w:r>
      <w:r>
        <w:rPr>
          <w:b/>
        </w:rPr>
        <w:t xml:space="preserve"> </w:t>
      </w:r>
      <w:r w:rsidR="008F57A3">
        <w:rPr>
          <w:b/>
        </w:rPr>
        <w:t>2024.</w:t>
      </w:r>
      <w:r>
        <w:rPr>
          <w:b/>
        </w:rPr>
        <w:t xml:space="preserve"> </w:t>
      </w:r>
      <w:r w:rsidR="00E5222F">
        <w:rPr>
          <w:b/>
        </w:rPr>
        <w:t xml:space="preserve"> godinu</w:t>
      </w:r>
      <w:r>
        <w:rPr>
          <w:b/>
        </w:rPr>
        <w:t xml:space="preserve"> ostaje nam  preneseni višak </w:t>
      </w:r>
      <w:r w:rsidR="00E5222F">
        <w:rPr>
          <w:b/>
        </w:rPr>
        <w:t xml:space="preserve">  </w:t>
      </w:r>
      <w:r>
        <w:rPr>
          <w:b/>
        </w:rPr>
        <w:t xml:space="preserve"> raspoloživ u  </w:t>
      </w:r>
      <w:r w:rsidR="00BF135E">
        <w:rPr>
          <w:b/>
        </w:rPr>
        <w:t>naredn</w:t>
      </w:r>
      <w:r w:rsidR="006E65FD">
        <w:rPr>
          <w:b/>
        </w:rPr>
        <w:t>o</w:t>
      </w:r>
      <w:r w:rsidR="00BF135E">
        <w:rPr>
          <w:b/>
        </w:rPr>
        <w:t>m</w:t>
      </w:r>
      <w:r>
        <w:rPr>
          <w:b/>
        </w:rPr>
        <w:t xml:space="preserve"> razdoblju</w:t>
      </w:r>
      <w:r w:rsidR="00E5222F">
        <w:rPr>
          <w:b/>
        </w:rPr>
        <w:t xml:space="preserve"> </w:t>
      </w:r>
      <w:r w:rsidR="00AF41FB">
        <w:rPr>
          <w:b/>
        </w:rPr>
        <w:t>u</w:t>
      </w:r>
      <w:r>
        <w:rPr>
          <w:b/>
        </w:rPr>
        <w:t xml:space="preserve"> iznosi  od </w:t>
      </w:r>
      <w:r w:rsidR="00596CBC">
        <w:rPr>
          <w:b/>
        </w:rPr>
        <w:t>149.144,74  eura.</w:t>
      </w:r>
    </w:p>
    <w:p w:rsidR="00147FB8" w:rsidRDefault="00EA36C5" w:rsidP="00EA36C5">
      <w:pPr>
        <w:rPr>
          <w:b/>
        </w:rPr>
      </w:pPr>
      <w:r>
        <w:rPr>
          <w:b/>
        </w:rPr>
        <w:t xml:space="preserve">Rashodi poslovanja   u  skladu su s   planom  za </w:t>
      </w:r>
      <w:r w:rsidR="008F57A3">
        <w:rPr>
          <w:b/>
        </w:rPr>
        <w:t>2024.</w:t>
      </w:r>
      <w:r>
        <w:rPr>
          <w:b/>
        </w:rPr>
        <w:t xml:space="preserve">  godinu, odnosno smanjuj</w:t>
      </w:r>
      <w:r w:rsidR="00E5222F">
        <w:rPr>
          <w:b/>
        </w:rPr>
        <w:t xml:space="preserve">emo </w:t>
      </w:r>
      <w:r>
        <w:rPr>
          <w:b/>
        </w:rPr>
        <w:t xml:space="preserve"> rashod</w:t>
      </w:r>
      <w:r w:rsidR="00E5222F">
        <w:rPr>
          <w:b/>
        </w:rPr>
        <w:t>e</w:t>
      </w:r>
      <w:r w:rsidR="001363BD">
        <w:rPr>
          <w:b/>
        </w:rPr>
        <w:t xml:space="preserve"> na koje možemo utjecati .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ind w:firstLine="708"/>
        <w:rPr>
          <w:b/>
        </w:rPr>
      </w:pPr>
      <w:r>
        <w:rPr>
          <w:b/>
        </w:rPr>
        <w:t xml:space="preserve">IMOVINA </w:t>
      </w:r>
    </w:p>
    <w:p w:rsidR="00EA36C5" w:rsidRDefault="00F967E2" w:rsidP="00EA36C5">
      <w:pPr>
        <w:rPr>
          <w:b/>
        </w:rPr>
      </w:pPr>
      <w:r>
        <w:rPr>
          <w:b/>
        </w:rPr>
        <w:t>Ukupna  vrijednost  financijske  i  nefinancijske imovine I. osnovne škole Čakovec  31.12.</w:t>
      </w:r>
      <w:r w:rsidR="008F57A3">
        <w:rPr>
          <w:b/>
        </w:rPr>
        <w:t>2024.</w:t>
      </w:r>
      <w:r>
        <w:rPr>
          <w:b/>
        </w:rPr>
        <w:t xml:space="preserve"> godine iznosi </w:t>
      </w:r>
      <w:r w:rsidR="0000279D">
        <w:rPr>
          <w:b/>
        </w:rPr>
        <w:t>1.</w:t>
      </w:r>
      <w:r w:rsidR="00596CBC">
        <w:rPr>
          <w:b/>
        </w:rPr>
        <w:t>276.175,17</w:t>
      </w:r>
      <w:r>
        <w:rPr>
          <w:b/>
        </w:rPr>
        <w:t xml:space="preserve"> </w:t>
      </w:r>
      <w:r w:rsidR="000F6AE3">
        <w:rPr>
          <w:b/>
        </w:rPr>
        <w:t>eura</w:t>
      </w:r>
      <w:r>
        <w:rPr>
          <w:b/>
        </w:rPr>
        <w:t xml:space="preserve"> </w:t>
      </w:r>
      <w:r w:rsidR="0000279D">
        <w:rPr>
          <w:b/>
        </w:rPr>
        <w:t>.</w:t>
      </w:r>
    </w:p>
    <w:p w:rsidR="00181EEF" w:rsidRDefault="00EA36C5" w:rsidP="00050D94">
      <w:pPr>
        <w:rPr>
          <w:b/>
        </w:rPr>
      </w:pPr>
      <w:r>
        <w:rPr>
          <w:b/>
        </w:rPr>
        <w:t>Knjigovodstvene vrijednost dugotrajne imovine  na  dan 31.12.</w:t>
      </w:r>
      <w:r w:rsidR="008F57A3">
        <w:rPr>
          <w:b/>
        </w:rPr>
        <w:t>2024.</w:t>
      </w:r>
      <w:r>
        <w:rPr>
          <w:b/>
        </w:rPr>
        <w:t xml:space="preserve"> godinu  (Bilanca </w:t>
      </w:r>
      <w:r w:rsidR="00F967E2">
        <w:rPr>
          <w:b/>
        </w:rPr>
        <w:t>B002</w:t>
      </w:r>
      <w:r>
        <w:rPr>
          <w:b/>
        </w:rPr>
        <w:t xml:space="preserve">) </w:t>
      </w:r>
      <w:r w:rsidR="00224432">
        <w:rPr>
          <w:b/>
        </w:rPr>
        <w:t>povećana je</w:t>
      </w:r>
      <w:r>
        <w:rPr>
          <w:b/>
        </w:rPr>
        <w:t xml:space="preserve">  u odnosu  na </w:t>
      </w:r>
      <w:r w:rsidR="000F6AE3">
        <w:rPr>
          <w:b/>
        </w:rPr>
        <w:t>202</w:t>
      </w:r>
      <w:r w:rsidR="00596CBC">
        <w:rPr>
          <w:b/>
        </w:rPr>
        <w:t>3</w:t>
      </w:r>
      <w:r>
        <w:rPr>
          <w:b/>
        </w:rPr>
        <w:t>. godinu</w:t>
      </w:r>
      <w:r w:rsidR="00050D94">
        <w:rPr>
          <w:b/>
        </w:rPr>
        <w:t xml:space="preserve"> za </w:t>
      </w:r>
      <w:r>
        <w:rPr>
          <w:b/>
        </w:rPr>
        <w:t xml:space="preserve"> </w:t>
      </w:r>
      <w:r w:rsidR="00596CBC">
        <w:rPr>
          <w:b/>
        </w:rPr>
        <w:t>6</w:t>
      </w:r>
      <w:r w:rsidR="00F967E2">
        <w:rPr>
          <w:b/>
        </w:rPr>
        <w:t>,</w:t>
      </w:r>
      <w:r w:rsidR="0000279D">
        <w:rPr>
          <w:b/>
        </w:rPr>
        <w:t>0</w:t>
      </w:r>
      <w:r w:rsidR="00224432">
        <w:rPr>
          <w:b/>
        </w:rPr>
        <w:t>%</w:t>
      </w:r>
      <w:r>
        <w:rPr>
          <w:b/>
        </w:rPr>
        <w:t xml:space="preserve"> i iznosi </w:t>
      </w:r>
      <w:r w:rsidR="00596CBC">
        <w:rPr>
          <w:b/>
        </w:rPr>
        <w:t>887.554,81</w:t>
      </w:r>
      <w:r>
        <w:rPr>
          <w:b/>
        </w:rPr>
        <w:t xml:space="preserve"> </w:t>
      </w:r>
      <w:r w:rsidR="008557D2">
        <w:rPr>
          <w:b/>
        </w:rPr>
        <w:t>eura</w:t>
      </w:r>
      <w:r w:rsidR="00050D94">
        <w:rPr>
          <w:b/>
        </w:rPr>
        <w:t>.</w:t>
      </w:r>
    </w:p>
    <w:p w:rsidR="00224432" w:rsidRDefault="00050D94" w:rsidP="00EA36C5">
      <w:pPr>
        <w:rPr>
          <w:b/>
        </w:rPr>
      </w:pPr>
      <w:r>
        <w:rPr>
          <w:b/>
        </w:rPr>
        <w:t>U</w:t>
      </w:r>
      <w:r w:rsidR="00224432">
        <w:rPr>
          <w:b/>
        </w:rPr>
        <w:t>laganja  u dugotr</w:t>
      </w:r>
      <w:r w:rsidR="0000279D">
        <w:rPr>
          <w:b/>
        </w:rPr>
        <w:t xml:space="preserve">ajnu imovinu realizirana su iz </w:t>
      </w:r>
      <w:r w:rsidR="00C75B25">
        <w:rPr>
          <w:b/>
        </w:rPr>
        <w:t xml:space="preserve"> </w:t>
      </w:r>
      <w:r w:rsidR="00224432">
        <w:rPr>
          <w:b/>
        </w:rPr>
        <w:t xml:space="preserve">vlastitih sredstava, sredstva projekata i  sredstva </w:t>
      </w:r>
      <w:r w:rsidR="00B4576C">
        <w:rPr>
          <w:b/>
        </w:rPr>
        <w:t xml:space="preserve"> za </w:t>
      </w:r>
      <w:r w:rsidR="00C75B25">
        <w:rPr>
          <w:b/>
        </w:rPr>
        <w:t xml:space="preserve">financiranje minimalnog financijskog standarda javnih  potreba osnovnog školstava u </w:t>
      </w:r>
      <w:r w:rsidR="008F57A3">
        <w:rPr>
          <w:b/>
        </w:rPr>
        <w:t>2024.</w:t>
      </w:r>
      <w:r w:rsidR="00C75B25">
        <w:rPr>
          <w:b/>
        </w:rPr>
        <w:t>g.</w:t>
      </w:r>
      <w:r w:rsidR="00521743">
        <w:rPr>
          <w:b/>
        </w:rPr>
        <w:t xml:space="preserve"> </w:t>
      </w:r>
      <w:r w:rsidR="00B4576C">
        <w:rPr>
          <w:b/>
        </w:rPr>
        <w:t xml:space="preserve">kroz  financiranje  decentraliziranih funkcija osnovnih škola  </w:t>
      </w:r>
      <w:r w:rsidR="00C75B25">
        <w:rPr>
          <w:b/>
        </w:rPr>
        <w:t>Grada Čakovca.</w:t>
      </w:r>
    </w:p>
    <w:p w:rsidR="00521743" w:rsidRDefault="00521743" w:rsidP="00EA36C5">
      <w:pPr>
        <w:rPr>
          <w:b/>
        </w:rPr>
      </w:pPr>
    </w:p>
    <w:p w:rsidR="003F36A0" w:rsidRDefault="00B23D42" w:rsidP="00EA36C5">
      <w:pPr>
        <w:rPr>
          <w:b/>
        </w:rPr>
      </w:pPr>
      <w:r>
        <w:rPr>
          <w:b/>
        </w:rPr>
        <w:t xml:space="preserve">U izvještaju  o promjenama u vrijednosti i obujmu imovine i obveza  </w:t>
      </w:r>
      <w:r w:rsidR="00521743">
        <w:rPr>
          <w:b/>
        </w:rPr>
        <w:t>evidentirana je  promjena na</w:t>
      </w:r>
      <w:r w:rsidR="00964C9F">
        <w:rPr>
          <w:b/>
        </w:rPr>
        <w:t xml:space="preserve"> povećanju  dugotrajne</w:t>
      </w:r>
      <w:r w:rsidR="00632275">
        <w:rPr>
          <w:b/>
        </w:rPr>
        <w:t xml:space="preserve"> proizvedene</w:t>
      </w:r>
      <w:r w:rsidR="00964C9F">
        <w:rPr>
          <w:b/>
        </w:rPr>
        <w:t xml:space="preserve"> imovine  za </w:t>
      </w:r>
      <w:r w:rsidR="00C64408">
        <w:rPr>
          <w:b/>
        </w:rPr>
        <w:t xml:space="preserve"> </w:t>
      </w:r>
      <w:r w:rsidR="00794A8C">
        <w:rPr>
          <w:b/>
        </w:rPr>
        <w:t>90.729,21</w:t>
      </w:r>
      <w:r w:rsidR="00C64408">
        <w:rPr>
          <w:b/>
        </w:rPr>
        <w:t xml:space="preserve">  </w:t>
      </w:r>
      <w:r w:rsidR="000F6AE3">
        <w:rPr>
          <w:b/>
        </w:rPr>
        <w:t>eura</w:t>
      </w:r>
      <w:r w:rsidR="00C75B25">
        <w:rPr>
          <w:b/>
        </w:rPr>
        <w:t xml:space="preserve"> utrošenih za  renoviranje  </w:t>
      </w:r>
      <w:r w:rsidR="00F967E2">
        <w:rPr>
          <w:b/>
        </w:rPr>
        <w:t xml:space="preserve">školskih zgrada i prostora  i </w:t>
      </w:r>
      <w:r w:rsidR="00632275">
        <w:rPr>
          <w:b/>
        </w:rPr>
        <w:t xml:space="preserve"> oprema za kuhinju</w:t>
      </w:r>
      <w:r w:rsidR="00794A8C">
        <w:rPr>
          <w:b/>
        </w:rPr>
        <w:t xml:space="preserve"> PŠ </w:t>
      </w:r>
      <w:proofErr w:type="spellStart"/>
      <w:r w:rsidR="00794A8C">
        <w:rPr>
          <w:b/>
        </w:rPr>
        <w:t>Krištanovec</w:t>
      </w:r>
      <w:proofErr w:type="spellEnd"/>
      <w:r w:rsidR="0042375C">
        <w:rPr>
          <w:b/>
        </w:rPr>
        <w:t xml:space="preserve"> u </w:t>
      </w:r>
      <w:r w:rsidR="00794A8C">
        <w:rPr>
          <w:b/>
        </w:rPr>
        <w:t xml:space="preserve"> ukupnom </w:t>
      </w:r>
      <w:r w:rsidR="0042375C">
        <w:rPr>
          <w:b/>
        </w:rPr>
        <w:t xml:space="preserve">iznosu od  </w:t>
      </w:r>
      <w:r w:rsidR="00794A8C">
        <w:rPr>
          <w:b/>
        </w:rPr>
        <w:t>63.686,37</w:t>
      </w:r>
      <w:r w:rsidR="0042375C">
        <w:rPr>
          <w:b/>
        </w:rPr>
        <w:t xml:space="preserve"> </w:t>
      </w:r>
      <w:r w:rsidR="008557D2">
        <w:rPr>
          <w:b/>
        </w:rPr>
        <w:t>eura</w:t>
      </w:r>
      <w:r w:rsidR="00632275">
        <w:rPr>
          <w:b/>
        </w:rPr>
        <w:t xml:space="preserve"> i prijenos  informatičke opreme od strane MZO </w:t>
      </w:r>
      <w:r w:rsidR="00794A8C">
        <w:rPr>
          <w:b/>
        </w:rPr>
        <w:t>27.042,84</w:t>
      </w:r>
      <w:r w:rsidR="00632275">
        <w:rPr>
          <w:b/>
        </w:rPr>
        <w:t xml:space="preserve"> eura.</w:t>
      </w:r>
    </w:p>
    <w:p w:rsidR="00C64408" w:rsidRDefault="00C64408" w:rsidP="00EA36C5">
      <w:pPr>
        <w:rPr>
          <w:b/>
        </w:rPr>
      </w:pPr>
    </w:p>
    <w:p w:rsidR="003F36A0" w:rsidRDefault="00EA36C5" w:rsidP="00EA36C5">
      <w:pPr>
        <w:rPr>
          <w:b/>
        </w:rPr>
      </w:pPr>
      <w:r>
        <w:rPr>
          <w:b/>
        </w:rPr>
        <w:t>Na  poslovnom računu škole 31.12.</w:t>
      </w:r>
      <w:r w:rsidR="008F57A3">
        <w:rPr>
          <w:b/>
        </w:rPr>
        <w:t>2024.</w:t>
      </w:r>
      <w:r>
        <w:rPr>
          <w:b/>
        </w:rPr>
        <w:t xml:space="preserve">  bilo </w:t>
      </w:r>
      <w:r w:rsidR="00794A8C">
        <w:rPr>
          <w:b/>
        </w:rPr>
        <w:t>175365,33</w:t>
      </w:r>
      <w:r>
        <w:rPr>
          <w:b/>
        </w:rPr>
        <w:t xml:space="preserve"> </w:t>
      </w:r>
      <w:r w:rsidR="008557D2">
        <w:rPr>
          <w:b/>
        </w:rPr>
        <w:t>eura</w:t>
      </w:r>
      <w:r w:rsidR="005F1ECF">
        <w:rPr>
          <w:b/>
        </w:rPr>
        <w:t xml:space="preserve">, </w:t>
      </w:r>
      <w:r>
        <w:rPr>
          <w:b/>
        </w:rPr>
        <w:t xml:space="preserve"> </w:t>
      </w:r>
      <w:r w:rsidR="005F1ECF">
        <w:rPr>
          <w:b/>
        </w:rPr>
        <w:t xml:space="preserve">dok </w:t>
      </w:r>
      <w:r w:rsidR="00964C9F">
        <w:rPr>
          <w:b/>
        </w:rPr>
        <w:t xml:space="preserve"> </w:t>
      </w:r>
      <w:r w:rsidR="00D42FF6">
        <w:rPr>
          <w:b/>
        </w:rPr>
        <w:t xml:space="preserve"> u </w:t>
      </w:r>
      <w:r w:rsidR="005F1ECF">
        <w:rPr>
          <w:b/>
        </w:rPr>
        <w:t xml:space="preserve"> blagajni </w:t>
      </w:r>
      <w:r w:rsidR="00D42FF6">
        <w:rPr>
          <w:b/>
        </w:rPr>
        <w:t xml:space="preserve"> </w:t>
      </w:r>
      <w:r w:rsidR="00964C9F">
        <w:rPr>
          <w:b/>
        </w:rPr>
        <w:t>nije bilo gotovine.</w:t>
      </w:r>
    </w:p>
    <w:p w:rsidR="00964C9F" w:rsidRDefault="00964C9F" w:rsidP="00EA36C5">
      <w:pPr>
        <w:rPr>
          <w:b/>
        </w:rPr>
      </w:pPr>
    </w:p>
    <w:p w:rsidR="00F02015" w:rsidRDefault="00EA36C5" w:rsidP="00EA36C5">
      <w:pPr>
        <w:rPr>
          <w:b/>
        </w:rPr>
      </w:pPr>
      <w:r>
        <w:rPr>
          <w:b/>
        </w:rPr>
        <w:lastRenderedPageBreak/>
        <w:t xml:space="preserve">Nepodmirene nedospjele obveze </w:t>
      </w:r>
      <w:r w:rsidR="002E3392">
        <w:rPr>
          <w:b/>
        </w:rPr>
        <w:t>n</w:t>
      </w:r>
      <w:r>
        <w:rPr>
          <w:b/>
        </w:rPr>
        <w:t>a</w:t>
      </w:r>
      <w:r w:rsidR="002E3392">
        <w:rPr>
          <w:b/>
        </w:rPr>
        <w:t xml:space="preserve"> kraju </w:t>
      </w:r>
      <w:r>
        <w:rPr>
          <w:b/>
        </w:rPr>
        <w:t xml:space="preserve"> </w:t>
      </w:r>
      <w:r w:rsidR="008F57A3">
        <w:rPr>
          <w:b/>
        </w:rPr>
        <w:t>2024.</w:t>
      </w:r>
      <w:r>
        <w:rPr>
          <w:b/>
        </w:rPr>
        <w:t xml:space="preserve"> godin</w:t>
      </w:r>
      <w:r w:rsidR="002E3392">
        <w:rPr>
          <w:b/>
        </w:rPr>
        <w:t>e</w:t>
      </w:r>
      <w:r>
        <w:rPr>
          <w:b/>
        </w:rPr>
        <w:t xml:space="preserve">  za</w:t>
      </w:r>
      <w:r w:rsidR="00934F0F">
        <w:rPr>
          <w:b/>
        </w:rPr>
        <w:t xml:space="preserve"> zaposlene iznose </w:t>
      </w:r>
      <w:r w:rsidR="004C511D">
        <w:rPr>
          <w:b/>
        </w:rPr>
        <w:t>205.756,84</w:t>
      </w:r>
      <w:r w:rsidR="00934F0F">
        <w:rPr>
          <w:b/>
        </w:rPr>
        <w:t xml:space="preserve"> eura</w:t>
      </w:r>
      <w:r w:rsidR="0049097E">
        <w:rPr>
          <w:b/>
        </w:rPr>
        <w:t xml:space="preserve"> za koliko će biti  prihod i rashod </w:t>
      </w:r>
      <w:r w:rsidR="008F57A3">
        <w:rPr>
          <w:b/>
        </w:rPr>
        <w:t>2025.</w:t>
      </w:r>
      <w:r w:rsidR="0049097E">
        <w:rPr>
          <w:b/>
        </w:rPr>
        <w:t>godine</w:t>
      </w:r>
      <w:r w:rsidR="00934F0F">
        <w:rPr>
          <w:b/>
        </w:rPr>
        <w:t>,</w:t>
      </w:r>
      <w:r w:rsidR="004C511D">
        <w:rPr>
          <w:b/>
        </w:rPr>
        <w:t xml:space="preserve"> obveze za</w:t>
      </w:r>
      <w:r>
        <w:rPr>
          <w:b/>
        </w:rPr>
        <w:t xml:space="preserve"> robu i usluge  iznose </w:t>
      </w:r>
      <w:r w:rsidR="005F1ECF">
        <w:rPr>
          <w:b/>
        </w:rPr>
        <w:t xml:space="preserve"> </w:t>
      </w:r>
      <w:r w:rsidR="004C511D">
        <w:rPr>
          <w:b/>
        </w:rPr>
        <w:t>18.208,43</w:t>
      </w:r>
      <w:r w:rsidR="005F1ECF">
        <w:rPr>
          <w:b/>
        </w:rPr>
        <w:t xml:space="preserve"> </w:t>
      </w:r>
      <w:r>
        <w:rPr>
          <w:b/>
        </w:rPr>
        <w:t xml:space="preserve"> </w:t>
      </w:r>
      <w:r w:rsidR="008557D2">
        <w:rPr>
          <w:b/>
        </w:rPr>
        <w:t>eura</w:t>
      </w:r>
      <w:r>
        <w:rPr>
          <w:b/>
        </w:rPr>
        <w:t xml:space="preserve">, </w:t>
      </w:r>
      <w:r w:rsidR="004C511D">
        <w:rPr>
          <w:b/>
        </w:rPr>
        <w:t>ostale</w:t>
      </w:r>
      <w:r w:rsidR="00D42FF6">
        <w:rPr>
          <w:b/>
        </w:rPr>
        <w:t xml:space="preserve"> </w:t>
      </w:r>
      <w:r>
        <w:rPr>
          <w:b/>
        </w:rPr>
        <w:t xml:space="preserve">nepodmirene obveze  iznose </w:t>
      </w:r>
      <w:r w:rsidR="00D42FF6">
        <w:rPr>
          <w:b/>
        </w:rPr>
        <w:t xml:space="preserve"> </w:t>
      </w:r>
      <w:r w:rsidR="004C511D">
        <w:rPr>
          <w:b/>
        </w:rPr>
        <w:t>14446,55</w:t>
      </w:r>
      <w:r w:rsidR="005F1ECF">
        <w:rPr>
          <w:b/>
        </w:rPr>
        <w:t>.</w:t>
      </w:r>
      <w:r w:rsidR="0091428C">
        <w:rPr>
          <w:b/>
        </w:rPr>
        <w:t xml:space="preserve"> </w:t>
      </w:r>
      <w:r w:rsidR="000F6AE3">
        <w:rPr>
          <w:b/>
        </w:rPr>
        <w:t>eura</w:t>
      </w:r>
      <w:r w:rsidR="0091428C">
        <w:rPr>
          <w:b/>
        </w:rPr>
        <w:t xml:space="preserve"> </w:t>
      </w:r>
      <w:r w:rsidR="004C511D">
        <w:rPr>
          <w:b/>
        </w:rPr>
        <w:t xml:space="preserve"> i to  obveza   prema HZZO</w:t>
      </w:r>
      <w:r w:rsidR="009B6B35">
        <w:rPr>
          <w:b/>
        </w:rPr>
        <w:t xml:space="preserve"> 2.037,79</w:t>
      </w:r>
      <w:r w:rsidR="0091428C">
        <w:rPr>
          <w:b/>
        </w:rPr>
        <w:t xml:space="preserve"> koliko iznosi i </w:t>
      </w:r>
      <w:r>
        <w:rPr>
          <w:b/>
        </w:rPr>
        <w:t>potraživanj</w:t>
      </w:r>
      <w:r w:rsidR="0091428C">
        <w:rPr>
          <w:b/>
        </w:rPr>
        <w:t>e</w:t>
      </w:r>
      <w:r w:rsidR="009B6B35">
        <w:rPr>
          <w:b/>
        </w:rPr>
        <w:t xml:space="preserve"> te obveze za povrat sredstava u proračun 12.408,76 ( sredstava za osiguranje prehrane učenika i neutrošeno 400, eura za projekt Grada).  O</w:t>
      </w:r>
      <w:r w:rsidR="00D42FF6">
        <w:rPr>
          <w:b/>
        </w:rPr>
        <w:t xml:space="preserve">bveze za financijske rashode  iznose </w:t>
      </w:r>
      <w:r w:rsidR="009B6B35">
        <w:rPr>
          <w:b/>
        </w:rPr>
        <w:t>227,18</w:t>
      </w:r>
      <w:r w:rsidR="0091428C">
        <w:rPr>
          <w:b/>
        </w:rPr>
        <w:t xml:space="preserve"> </w:t>
      </w:r>
      <w:r w:rsidR="008557D2">
        <w:rPr>
          <w:b/>
        </w:rPr>
        <w:t>eura</w:t>
      </w:r>
      <w:r w:rsidR="00D42FF6">
        <w:rPr>
          <w:b/>
        </w:rPr>
        <w:t xml:space="preserve">.  </w:t>
      </w:r>
    </w:p>
    <w:p w:rsidR="00BD0E5A" w:rsidRDefault="00BD0E5A" w:rsidP="00EA36C5">
      <w:pPr>
        <w:rPr>
          <w:b/>
        </w:rPr>
      </w:pPr>
    </w:p>
    <w:p w:rsidR="0049097E" w:rsidRDefault="00EA36C5" w:rsidP="00EA36C5">
      <w:pPr>
        <w:rPr>
          <w:b/>
        </w:rPr>
      </w:pPr>
      <w:r>
        <w:rPr>
          <w:b/>
        </w:rPr>
        <w:t>Prenese</w:t>
      </w:r>
      <w:r w:rsidR="001363BD">
        <w:rPr>
          <w:b/>
        </w:rPr>
        <w:t xml:space="preserve">ni višak </w:t>
      </w:r>
      <w:r w:rsidR="0091428C">
        <w:rPr>
          <w:b/>
        </w:rPr>
        <w:t xml:space="preserve"> </w:t>
      </w:r>
      <w:r w:rsidR="001363BD">
        <w:rPr>
          <w:b/>
        </w:rPr>
        <w:t xml:space="preserve">prethodnih godina </w:t>
      </w:r>
      <w:r w:rsidR="00AD7EB4">
        <w:rPr>
          <w:b/>
        </w:rPr>
        <w:t>101.555,08</w:t>
      </w:r>
      <w:r w:rsidR="0091428C">
        <w:rPr>
          <w:b/>
        </w:rPr>
        <w:t xml:space="preserve"> </w:t>
      </w:r>
      <w:r w:rsidR="0082060F">
        <w:rPr>
          <w:b/>
        </w:rPr>
        <w:t xml:space="preserve">  </w:t>
      </w:r>
      <w:r w:rsidR="008557D2">
        <w:rPr>
          <w:b/>
        </w:rPr>
        <w:t>eura</w:t>
      </w:r>
      <w:r>
        <w:rPr>
          <w:b/>
        </w:rPr>
        <w:t xml:space="preserve"> </w:t>
      </w:r>
      <w:r w:rsidR="00BD0E5A">
        <w:rPr>
          <w:b/>
        </w:rPr>
        <w:t xml:space="preserve"> i višak poslovanja </w:t>
      </w:r>
      <w:r w:rsidR="008F57A3">
        <w:rPr>
          <w:b/>
        </w:rPr>
        <w:t>2024.</w:t>
      </w:r>
      <w:r w:rsidR="00BD0E5A">
        <w:rPr>
          <w:b/>
        </w:rPr>
        <w:t xml:space="preserve"> godine od </w:t>
      </w:r>
      <w:r w:rsidR="009B6B35">
        <w:rPr>
          <w:b/>
        </w:rPr>
        <w:t>47.589,66</w:t>
      </w:r>
      <w:r w:rsidR="00BD0E5A">
        <w:rPr>
          <w:b/>
        </w:rPr>
        <w:t xml:space="preserve"> eura  ukupno </w:t>
      </w:r>
      <w:r w:rsidR="009B6B35">
        <w:rPr>
          <w:b/>
        </w:rPr>
        <w:t>149.144,74</w:t>
      </w:r>
      <w:r w:rsidR="00BD0E5A">
        <w:rPr>
          <w:b/>
        </w:rPr>
        <w:t xml:space="preserve"> eura</w:t>
      </w:r>
      <w:r>
        <w:rPr>
          <w:b/>
        </w:rPr>
        <w:t xml:space="preserve"> raspoloživ</w:t>
      </w:r>
      <w:r w:rsidR="009B6B35">
        <w:rPr>
          <w:b/>
        </w:rPr>
        <w:t>o</w:t>
      </w:r>
      <w:r>
        <w:rPr>
          <w:b/>
        </w:rPr>
        <w:t xml:space="preserve"> je  u  </w:t>
      </w:r>
      <w:r w:rsidR="008F57A3">
        <w:rPr>
          <w:b/>
        </w:rPr>
        <w:t>2025.</w:t>
      </w:r>
      <w:r w:rsidR="00AE3D29">
        <w:rPr>
          <w:b/>
        </w:rPr>
        <w:t xml:space="preserve"> godini.</w:t>
      </w:r>
      <w:r w:rsidR="007744B8">
        <w:rPr>
          <w:b/>
        </w:rPr>
        <w:t xml:space="preserve"> I  utrošiti će se u skladu sa </w:t>
      </w:r>
      <w:r w:rsidR="00964C9F">
        <w:rPr>
          <w:b/>
        </w:rPr>
        <w:t>potrebama i  odlukama.</w:t>
      </w:r>
      <w:r w:rsidR="00BD0E5A">
        <w:rPr>
          <w:b/>
        </w:rPr>
        <w:t xml:space="preserve"> </w:t>
      </w:r>
    </w:p>
    <w:p w:rsidR="00C11E89" w:rsidRDefault="00BD0E5A" w:rsidP="00EA36C5">
      <w:pPr>
        <w:rPr>
          <w:b/>
        </w:rPr>
      </w:pPr>
      <w:r>
        <w:rPr>
          <w:b/>
        </w:rPr>
        <w:t>Višak  poslovanja nastao je  zbog uplata</w:t>
      </w:r>
      <w:r w:rsidR="00C11E89">
        <w:rPr>
          <w:b/>
        </w:rPr>
        <w:t xml:space="preserve"> za nove  </w:t>
      </w:r>
      <w:proofErr w:type="spellStart"/>
      <w:r w:rsidR="00C11E89">
        <w:rPr>
          <w:b/>
        </w:rPr>
        <w:t>Erasmus</w:t>
      </w:r>
      <w:proofErr w:type="spellEnd"/>
      <w:r w:rsidR="00C11E89">
        <w:rPr>
          <w:b/>
        </w:rPr>
        <w:t xml:space="preserve"> + projekte koji  će se provoditi u budućem razdoblju,  sredstava donacija prikupljenih  na novogodišnjem  sajmu u mjesecu prosincu te</w:t>
      </w:r>
      <w:r w:rsidR="00B63A31">
        <w:rPr>
          <w:b/>
        </w:rPr>
        <w:t xml:space="preserve"> neutrošenog viška prethodnih  godina.</w:t>
      </w:r>
    </w:p>
    <w:p w:rsidR="00C11E89" w:rsidRDefault="00C11E89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U Čakovcu, </w:t>
      </w:r>
      <w:r w:rsidR="00BC2227">
        <w:rPr>
          <w:b/>
        </w:rPr>
        <w:t>30.</w:t>
      </w:r>
      <w:r>
        <w:rPr>
          <w:b/>
        </w:rPr>
        <w:t>01.</w:t>
      </w:r>
      <w:r w:rsidR="008F57A3">
        <w:rPr>
          <w:b/>
        </w:rPr>
        <w:t>2025.</w:t>
      </w:r>
      <w:r>
        <w:rPr>
          <w:b/>
        </w:rPr>
        <w:t>godine</w:t>
      </w:r>
      <w:r w:rsidR="001363BD">
        <w:rPr>
          <w:b/>
        </w:rPr>
        <w:t>.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F02015">
      <w:pPr>
        <w:rPr>
          <w:b/>
        </w:rPr>
      </w:pPr>
      <w:r>
        <w:rPr>
          <w:b/>
        </w:rPr>
        <w:t>Osoba za kontaktiranje:</w:t>
      </w:r>
      <w:r w:rsidR="00F02015">
        <w:rPr>
          <w:b/>
        </w:rPr>
        <w:tab/>
      </w:r>
      <w:r w:rsidR="00F02015">
        <w:rPr>
          <w:b/>
        </w:rPr>
        <w:tab/>
        <w:t xml:space="preserve">                        </w:t>
      </w:r>
      <w:r w:rsidR="00F02015">
        <w:rPr>
          <w:b/>
        </w:rPr>
        <w:tab/>
      </w:r>
      <w:r w:rsidR="0082060F">
        <w:rPr>
          <w:b/>
        </w:rPr>
        <w:t xml:space="preserve">  </w:t>
      </w:r>
      <w:r w:rsidR="00F02015">
        <w:rPr>
          <w:b/>
        </w:rPr>
        <w:t xml:space="preserve">        </w:t>
      </w:r>
      <w:r w:rsidR="0082060F">
        <w:rPr>
          <w:b/>
        </w:rPr>
        <w:t xml:space="preserve"> </w:t>
      </w:r>
      <w:r>
        <w:rPr>
          <w:b/>
        </w:rPr>
        <w:t>Zakonski predstavnik:</w:t>
      </w:r>
    </w:p>
    <w:p w:rsidR="0082060F" w:rsidRDefault="00F02015" w:rsidP="00F02015">
      <w:pPr>
        <w:rPr>
          <w:b/>
        </w:rPr>
      </w:pPr>
      <w:r>
        <w:rPr>
          <w:b/>
        </w:rPr>
        <w:t>Spomenka Sušec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Siniša Stričak, prof.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Pr="0006245F" w:rsidRDefault="00EA36C5" w:rsidP="00EA36C5">
      <w:pPr>
        <w:rPr>
          <w:b/>
        </w:rPr>
      </w:pPr>
      <w:r>
        <w:rPr>
          <w:b/>
        </w:rPr>
        <w:tab/>
      </w:r>
    </w:p>
    <w:p w:rsidR="001F3596" w:rsidRDefault="001F3596"/>
    <w:sectPr w:rsidR="001F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C5"/>
    <w:rsid w:val="0000279D"/>
    <w:rsid w:val="00013FAC"/>
    <w:rsid w:val="00037217"/>
    <w:rsid w:val="00042DA7"/>
    <w:rsid w:val="00047742"/>
    <w:rsid w:val="00050D94"/>
    <w:rsid w:val="00052C4C"/>
    <w:rsid w:val="000867AA"/>
    <w:rsid w:val="00093478"/>
    <w:rsid w:val="00095BE2"/>
    <w:rsid w:val="000A1EE9"/>
    <w:rsid w:val="000A7A89"/>
    <w:rsid w:val="000B3D4E"/>
    <w:rsid w:val="000B7338"/>
    <w:rsid w:val="000D3B0F"/>
    <w:rsid w:val="000F4BAE"/>
    <w:rsid w:val="000F6AE3"/>
    <w:rsid w:val="00107047"/>
    <w:rsid w:val="0011127D"/>
    <w:rsid w:val="00116DA7"/>
    <w:rsid w:val="00117148"/>
    <w:rsid w:val="00120931"/>
    <w:rsid w:val="001363BD"/>
    <w:rsid w:val="001434AD"/>
    <w:rsid w:val="00147FB8"/>
    <w:rsid w:val="00151AF8"/>
    <w:rsid w:val="00164FD9"/>
    <w:rsid w:val="00181EEF"/>
    <w:rsid w:val="001D6E20"/>
    <w:rsid w:val="001F3596"/>
    <w:rsid w:val="001F5159"/>
    <w:rsid w:val="00224432"/>
    <w:rsid w:val="002302C9"/>
    <w:rsid w:val="0024490D"/>
    <w:rsid w:val="002728F2"/>
    <w:rsid w:val="00276FD1"/>
    <w:rsid w:val="002A0791"/>
    <w:rsid w:val="002B319E"/>
    <w:rsid w:val="002B61FA"/>
    <w:rsid w:val="002E3392"/>
    <w:rsid w:val="002E42AD"/>
    <w:rsid w:val="002F55BE"/>
    <w:rsid w:val="00312BBE"/>
    <w:rsid w:val="00313AEE"/>
    <w:rsid w:val="00313B73"/>
    <w:rsid w:val="003154E4"/>
    <w:rsid w:val="00321514"/>
    <w:rsid w:val="003224E3"/>
    <w:rsid w:val="003303B8"/>
    <w:rsid w:val="0033792A"/>
    <w:rsid w:val="0039474E"/>
    <w:rsid w:val="003A2D35"/>
    <w:rsid w:val="003A3FFD"/>
    <w:rsid w:val="003A715C"/>
    <w:rsid w:val="003B7759"/>
    <w:rsid w:val="003F36A0"/>
    <w:rsid w:val="003F5F39"/>
    <w:rsid w:val="003F6052"/>
    <w:rsid w:val="00413A02"/>
    <w:rsid w:val="0042375C"/>
    <w:rsid w:val="00433283"/>
    <w:rsid w:val="00454E78"/>
    <w:rsid w:val="00455DA8"/>
    <w:rsid w:val="00477863"/>
    <w:rsid w:val="00477B09"/>
    <w:rsid w:val="0049097E"/>
    <w:rsid w:val="004A7247"/>
    <w:rsid w:val="004C511D"/>
    <w:rsid w:val="004D4E8C"/>
    <w:rsid w:val="004D6BAD"/>
    <w:rsid w:val="0051122B"/>
    <w:rsid w:val="00521743"/>
    <w:rsid w:val="00523049"/>
    <w:rsid w:val="00532E14"/>
    <w:rsid w:val="005451DF"/>
    <w:rsid w:val="00547669"/>
    <w:rsid w:val="005656B3"/>
    <w:rsid w:val="00575236"/>
    <w:rsid w:val="00593B2C"/>
    <w:rsid w:val="00595F23"/>
    <w:rsid w:val="00596CBC"/>
    <w:rsid w:val="005D14CC"/>
    <w:rsid w:val="005E35E7"/>
    <w:rsid w:val="005F1ECF"/>
    <w:rsid w:val="00611A46"/>
    <w:rsid w:val="0061756D"/>
    <w:rsid w:val="00632275"/>
    <w:rsid w:val="00650E81"/>
    <w:rsid w:val="00667502"/>
    <w:rsid w:val="0067127D"/>
    <w:rsid w:val="00677515"/>
    <w:rsid w:val="006904AC"/>
    <w:rsid w:val="006A0525"/>
    <w:rsid w:val="006A58EA"/>
    <w:rsid w:val="006C005A"/>
    <w:rsid w:val="006C6796"/>
    <w:rsid w:val="006D6696"/>
    <w:rsid w:val="006E65FD"/>
    <w:rsid w:val="00701A45"/>
    <w:rsid w:val="00704A77"/>
    <w:rsid w:val="0071239C"/>
    <w:rsid w:val="0076101E"/>
    <w:rsid w:val="007744B8"/>
    <w:rsid w:val="0078704B"/>
    <w:rsid w:val="00787179"/>
    <w:rsid w:val="007923AF"/>
    <w:rsid w:val="00793D68"/>
    <w:rsid w:val="00794A8C"/>
    <w:rsid w:val="007D013A"/>
    <w:rsid w:val="007F799B"/>
    <w:rsid w:val="0080185E"/>
    <w:rsid w:val="0081052E"/>
    <w:rsid w:val="00816359"/>
    <w:rsid w:val="0082060F"/>
    <w:rsid w:val="008369D3"/>
    <w:rsid w:val="008406EF"/>
    <w:rsid w:val="0085221A"/>
    <w:rsid w:val="008557D2"/>
    <w:rsid w:val="008828E8"/>
    <w:rsid w:val="008D164D"/>
    <w:rsid w:val="008E3751"/>
    <w:rsid w:val="008F57A3"/>
    <w:rsid w:val="008F7863"/>
    <w:rsid w:val="0091428C"/>
    <w:rsid w:val="00934F0F"/>
    <w:rsid w:val="009357DA"/>
    <w:rsid w:val="00964C9F"/>
    <w:rsid w:val="009716A8"/>
    <w:rsid w:val="00995CCB"/>
    <w:rsid w:val="009A02D4"/>
    <w:rsid w:val="009A49EF"/>
    <w:rsid w:val="009B6B35"/>
    <w:rsid w:val="009C185F"/>
    <w:rsid w:val="009E1E21"/>
    <w:rsid w:val="009F5800"/>
    <w:rsid w:val="00A12E85"/>
    <w:rsid w:val="00A21805"/>
    <w:rsid w:val="00A21B5F"/>
    <w:rsid w:val="00A24282"/>
    <w:rsid w:val="00A52E9E"/>
    <w:rsid w:val="00A64E9E"/>
    <w:rsid w:val="00A74A9F"/>
    <w:rsid w:val="00A82402"/>
    <w:rsid w:val="00A85E4F"/>
    <w:rsid w:val="00A91ABB"/>
    <w:rsid w:val="00AD0325"/>
    <w:rsid w:val="00AD1925"/>
    <w:rsid w:val="00AD4F83"/>
    <w:rsid w:val="00AD7EB4"/>
    <w:rsid w:val="00AE356C"/>
    <w:rsid w:val="00AE3D29"/>
    <w:rsid w:val="00AF41FB"/>
    <w:rsid w:val="00B008DB"/>
    <w:rsid w:val="00B17B24"/>
    <w:rsid w:val="00B23D42"/>
    <w:rsid w:val="00B25D1A"/>
    <w:rsid w:val="00B306B4"/>
    <w:rsid w:val="00B4576C"/>
    <w:rsid w:val="00B46AB0"/>
    <w:rsid w:val="00B56C1F"/>
    <w:rsid w:val="00B63A31"/>
    <w:rsid w:val="00B63F68"/>
    <w:rsid w:val="00B7392F"/>
    <w:rsid w:val="00B83A55"/>
    <w:rsid w:val="00BA1E5A"/>
    <w:rsid w:val="00BB0DD3"/>
    <w:rsid w:val="00BB2795"/>
    <w:rsid w:val="00BB3E98"/>
    <w:rsid w:val="00BC2227"/>
    <w:rsid w:val="00BD0E5A"/>
    <w:rsid w:val="00BD3ACA"/>
    <w:rsid w:val="00BF135E"/>
    <w:rsid w:val="00BF15B1"/>
    <w:rsid w:val="00BF2C9C"/>
    <w:rsid w:val="00C001DA"/>
    <w:rsid w:val="00C1116B"/>
    <w:rsid w:val="00C11E89"/>
    <w:rsid w:val="00C37BE1"/>
    <w:rsid w:val="00C64408"/>
    <w:rsid w:val="00C75B25"/>
    <w:rsid w:val="00C95409"/>
    <w:rsid w:val="00CA24F1"/>
    <w:rsid w:val="00CB26F7"/>
    <w:rsid w:val="00D1532B"/>
    <w:rsid w:val="00D42FF6"/>
    <w:rsid w:val="00D5110B"/>
    <w:rsid w:val="00D937DA"/>
    <w:rsid w:val="00DB62DD"/>
    <w:rsid w:val="00DF670D"/>
    <w:rsid w:val="00E07B10"/>
    <w:rsid w:val="00E17666"/>
    <w:rsid w:val="00E17D03"/>
    <w:rsid w:val="00E21D32"/>
    <w:rsid w:val="00E5222F"/>
    <w:rsid w:val="00E84411"/>
    <w:rsid w:val="00E86C40"/>
    <w:rsid w:val="00E95D7F"/>
    <w:rsid w:val="00E9794F"/>
    <w:rsid w:val="00EA36C5"/>
    <w:rsid w:val="00EA4EAC"/>
    <w:rsid w:val="00EF6804"/>
    <w:rsid w:val="00F02015"/>
    <w:rsid w:val="00F10F3D"/>
    <w:rsid w:val="00F50E85"/>
    <w:rsid w:val="00F7521C"/>
    <w:rsid w:val="00F967E2"/>
    <w:rsid w:val="00FA4977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C3B9"/>
  <w15:chartTrackingRefBased/>
  <w15:docId w15:val="{BA7162EF-1C96-4155-A9E0-D9A33087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F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F3D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maintexthtml">
    <w:name w:val="maintexthtml"/>
    <w:basedOn w:val="Zadanifontodlomka"/>
    <w:rsid w:val="0051122B"/>
  </w:style>
  <w:style w:type="character" w:styleId="Naglaeno">
    <w:name w:val="Strong"/>
    <w:basedOn w:val="Zadanifontodlomka"/>
    <w:uiPriority w:val="22"/>
    <w:qFormat/>
    <w:rsid w:val="00511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4D6A-13A8-4316-8596-08CA9D99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PC</cp:lastModifiedBy>
  <cp:revision>39</cp:revision>
  <cp:lastPrinted>2023-01-30T06:49:00Z</cp:lastPrinted>
  <dcterms:created xsi:type="dcterms:W3CDTF">2023-01-27T10:42:00Z</dcterms:created>
  <dcterms:modified xsi:type="dcterms:W3CDTF">2025-01-29T09:52:00Z</dcterms:modified>
</cp:coreProperties>
</file>